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E6C0" w14:textId="4F8B8792" w:rsidR="002D192C" w:rsidRPr="00FE6BCC" w:rsidRDefault="002D192C" w:rsidP="002D192C">
      <w:pPr>
        <w:tabs>
          <w:tab w:val="right" w:pos="9639"/>
        </w:tabs>
        <w:overflowPunct w:val="0"/>
        <w:autoSpaceDE w:val="0"/>
        <w:autoSpaceDN w:val="0"/>
        <w:adjustRightInd w:val="0"/>
        <w:jc w:val="left"/>
        <w:textAlignment w:val="baseline"/>
        <w:rPr>
          <w:rFonts w:ascii="Arial" w:eastAsia="Arial Unicode MS" w:hAnsi="Arial" w:cs="Arial"/>
          <w:b/>
          <w:bCs/>
          <w:i/>
          <w:kern w:val="0"/>
          <w:sz w:val="28"/>
          <w:szCs w:val="28"/>
        </w:rPr>
      </w:pPr>
      <w:r w:rsidRPr="00BB7E5A">
        <w:rPr>
          <w:rFonts w:ascii="Arial" w:eastAsia="Arial Unicode MS" w:hAnsi="Arial" w:cs="Arial"/>
          <w:b/>
          <w:bCs/>
          <w:kern w:val="0"/>
          <w:sz w:val="28"/>
          <w:szCs w:val="28"/>
          <w:lang w:eastAsia="en-US"/>
        </w:rPr>
        <w:t>3GPP TSG</w:t>
      </w:r>
      <w:r w:rsidRPr="00FE6BCC">
        <w:rPr>
          <w:rFonts w:ascii="Arial" w:eastAsia="Arial Unicode MS" w:hAnsi="Arial" w:cs="Arial"/>
          <w:b/>
          <w:bCs/>
          <w:kern w:val="0"/>
          <w:sz w:val="28"/>
          <w:szCs w:val="28"/>
        </w:rPr>
        <w:t>-</w:t>
      </w:r>
      <w:r w:rsidRPr="00FE6BCC">
        <w:rPr>
          <w:rFonts w:ascii="Arial" w:eastAsia="Arial Unicode MS" w:hAnsi="Arial" w:cs="Arial"/>
          <w:b/>
          <w:bCs/>
          <w:kern w:val="0"/>
          <w:sz w:val="28"/>
          <w:szCs w:val="28"/>
          <w:lang w:eastAsia="en-US"/>
        </w:rPr>
        <w:t>RAN</w:t>
      </w:r>
      <w:r w:rsidRPr="00FE6BCC">
        <w:rPr>
          <w:rFonts w:ascii="Arial" w:eastAsia="Arial Unicode MS" w:hAnsi="Arial" w:cs="Arial"/>
          <w:b/>
          <w:bCs/>
          <w:kern w:val="0"/>
          <w:sz w:val="28"/>
          <w:szCs w:val="28"/>
        </w:rPr>
        <w:t xml:space="preserve"> WG2 Meeting #114 electronic</w:t>
      </w:r>
      <w:r w:rsidRPr="00FE6BCC">
        <w:rPr>
          <w:rFonts w:ascii="Arial" w:eastAsia="Arial Unicode MS" w:hAnsi="Arial" w:cs="Arial"/>
          <w:b/>
          <w:bCs/>
          <w:kern w:val="0"/>
          <w:sz w:val="28"/>
          <w:szCs w:val="28"/>
          <w:lang w:eastAsia="en-US"/>
        </w:rPr>
        <w:tab/>
      </w:r>
      <w:r w:rsidRPr="00A74F01">
        <w:rPr>
          <w:rFonts w:ascii="Arial" w:eastAsia="Arial Unicode MS" w:hAnsi="Arial" w:cs="Arial"/>
          <w:b/>
          <w:bCs/>
          <w:kern w:val="0"/>
          <w:sz w:val="28"/>
          <w:szCs w:val="28"/>
          <w:lang w:eastAsia="en-US"/>
        </w:rPr>
        <w:t>R2-210601</w:t>
      </w:r>
      <w:r>
        <w:rPr>
          <w:rFonts w:ascii="Arial" w:eastAsia="Arial Unicode MS" w:hAnsi="Arial" w:cs="Arial"/>
          <w:b/>
          <w:bCs/>
          <w:kern w:val="0"/>
          <w:sz w:val="28"/>
          <w:szCs w:val="28"/>
          <w:lang w:eastAsia="en-US"/>
        </w:rPr>
        <w:t>3</w:t>
      </w:r>
    </w:p>
    <w:p w14:paraId="107D1311" w14:textId="77777777" w:rsidR="002D192C" w:rsidRPr="00FE6BCC" w:rsidRDefault="002D192C" w:rsidP="002D192C">
      <w:pPr>
        <w:pStyle w:val="3GPPHeader"/>
        <w:rPr>
          <w:rFonts w:cs="Arial"/>
        </w:rPr>
      </w:pPr>
      <w:r w:rsidRPr="00FE6BCC">
        <w:rPr>
          <w:rFonts w:eastAsia="Arial Unicode MS" w:cs="Arial"/>
          <w:bCs/>
          <w:sz w:val="24"/>
          <w:szCs w:val="20"/>
        </w:rPr>
        <w:t xml:space="preserve">Online, </w:t>
      </w:r>
      <w:r w:rsidRPr="00A74F01">
        <w:rPr>
          <w:rFonts w:eastAsia="Arial Unicode MS" w:cs="Arial"/>
          <w:bCs/>
          <w:sz w:val="24"/>
          <w:szCs w:val="20"/>
        </w:rPr>
        <w:t>19th - 27th May 2021</w:t>
      </w:r>
    </w:p>
    <w:p w14:paraId="7098493A" w14:textId="105E685A" w:rsidR="003E16F6" w:rsidRPr="009E1DEC" w:rsidRDefault="003E16F6" w:rsidP="003E16F6">
      <w:pPr>
        <w:widowControl/>
        <w:spacing w:after="120"/>
        <w:jc w:val="left"/>
        <w:rPr>
          <w:rFonts w:ascii="Arial" w:eastAsia="Arial Unicode MS" w:hAnsi="Arial" w:cs="Arial"/>
          <w:b/>
          <w:bCs/>
          <w:kern w:val="0"/>
          <w:sz w:val="24"/>
          <w:szCs w:val="20"/>
          <w:lang w:val="en-US"/>
        </w:rPr>
      </w:pPr>
      <w:bookmarkStart w:id="0" w:name="_Ref452454252"/>
      <w:bookmarkEnd w:id="0"/>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6D84" w:rsidRPr="00626D84">
        <w:rPr>
          <w:rFonts w:ascii="Arial" w:eastAsia="Arial Unicode MS" w:hAnsi="Arial" w:cs="Arial"/>
          <w:b/>
          <w:bCs/>
          <w:kern w:val="0"/>
          <w:sz w:val="24"/>
          <w:szCs w:val="20"/>
        </w:rPr>
        <w:t>8.8.2</w:t>
      </w:r>
      <w:r w:rsidR="00626D84" w:rsidRPr="00626D84">
        <w:rPr>
          <w:rFonts w:ascii="Arial" w:eastAsia="Arial Unicode MS" w:hAnsi="Arial" w:cs="Arial"/>
          <w:b/>
          <w:bCs/>
          <w:kern w:val="0"/>
          <w:sz w:val="24"/>
          <w:szCs w:val="20"/>
        </w:rPr>
        <w:tab/>
        <w:t>Cell reselection</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12B3D029"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64866" w:rsidRPr="00E64866">
        <w:rPr>
          <w:rFonts w:ascii="Arial" w:eastAsia="Arial Unicode MS" w:hAnsi="Arial" w:cs="Arial"/>
          <w:b/>
          <w:bCs/>
          <w:kern w:val="0"/>
          <w:sz w:val="24"/>
          <w:szCs w:val="20"/>
        </w:rPr>
        <w:t>Slice-based cell/frequency prioritization</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4766197" w14:textId="6BED6203" w:rsidR="00E576D3" w:rsidRDefault="00B60722" w:rsidP="00E64866">
      <w:pPr>
        <w:widowControl/>
        <w:rPr>
          <w:rFonts w:ascii="Arial" w:eastAsia="Arial Unicode MS" w:hAnsi="Arial"/>
          <w:kern w:val="0"/>
          <w:sz w:val="20"/>
          <w:szCs w:val="20"/>
        </w:rPr>
      </w:pPr>
      <w:r w:rsidRPr="00B60722">
        <w:rPr>
          <w:rFonts w:ascii="Arial" w:eastAsia="Arial Unicode MS" w:hAnsi="Arial"/>
          <w:kern w:val="0"/>
          <w:sz w:val="20"/>
          <w:szCs w:val="20"/>
        </w:rPr>
        <w:t>In RAN#91-e, RAN approved a new WID on enhancement of RAN slicing for NR [</w:t>
      </w:r>
      <w:r>
        <w:rPr>
          <w:rFonts w:ascii="Arial" w:eastAsia="Arial Unicode MS" w:hAnsi="Arial"/>
          <w:kern w:val="0"/>
          <w:sz w:val="20"/>
          <w:szCs w:val="20"/>
        </w:rPr>
        <w:t>1</w:t>
      </w:r>
      <w:r w:rsidRPr="00B60722">
        <w:rPr>
          <w:rFonts w:ascii="Arial" w:eastAsia="Arial Unicode MS" w:hAnsi="Arial"/>
          <w:kern w:val="0"/>
          <w:sz w:val="20"/>
          <w:szCs w:val="20"/>
        </w:rPr>
        <w:t xml:space="preserve">] with </w:t>
      </w:r>
      <w:r w:rsidR="007960EC">
        <w:rPr>
          <w:rFonts w:ascii="Arial" w:eastAsia="Arial Unicode MS" w:hAnsi="Arial"/>
          <w:kern w:val="0"/>
          <w:sz w:val="20"/>
          <w:szCs w:val="20"/>
        </w:rPr>
        <w:t>following objective</w:t>
      </w:r>
      <w:r w:rsidRPr="00B60722">
        <w:rPr>
          <w:rFonts w:ascii="Arial" w:eastAsia="Arial Unicode MS" w:hAnsi="Arial"/>
          <w:kern w:val="0"/>
          <w:sz w:val="20"/>
          <w:szCs w:val="20"/>
        </w:rPr>
        <w:t>:</w:t>
      </w:r>
    </w:p>
    <w:p w14:paraId="4A87B9C2" w14:textId="77777777" w:rsidR="00B60722" w:rsidRDefault="00B60722" w:rsidP="00E576D3">
      <w:pPr>
        <w:widowControl/>
        <w:rPr>
          <w:rFonts w:ascii="Arial" w:eastAsia="Arial Unicode MS" w:hAnsi="Arial"/>
          <w:kern w:val="0"/>
          <w:sz w:val="20"/>
          <w:szCs w:val="20"/>
        </w:rPr>
      </w:pPr>
    </w:p>
    <w:p w14:paraId="1E7AE8C3" w14:textId="60181953" w:rsidR="00E576D3" w:rsidRDefault="00E576D3" w:rsidP="00E576D3">
      <w:pPr>
        <w:widowControl/>
        <w:rPr>
          <w:rFonts w:ascii="Arial" w:eastAsia="Arial Unicode MS" w:hAnsi="Arial"/>
          <w:i/>
          <w:iCs/>
          <w:kern w:val="0"/>
          <w:sz w:val="20"/>
          <w:szCs w:val="20"/>
        </w:rPr>
      </w:pPr>
      <w:r w:rsidRPr="00B60722">
        <w:rPr>
          <w:rFonts w:ascii="Arial" w:eastAsia="Arial Unicode MS" w:hAnsi="Arial"/>
          <w:i/>
          <w:iCs/>
          <w:kern w:val="0"/>
          <w:sz w:val="20"/>
          <w:szCs w:val="20"/>
        </w:rPr>
        <w:t xml:space="preserve">Support </w:t>
      </w:r>
      <w:r w:rsidR="00B60722" w:rsidRPr="00B60722">
        <w:rPr>
          <w:rFonts w:ascii="Arial" w:eastAsia="Arial Unicode MS" w:hAnsi="Arial"/>
          <w:i/>
          <w:iCs/>
          <w:kern w:val="0"/>
          <w:sz w:val="20"/>
          <w:szCs w:val="20"/>
        </w:rPr>
        <w:t>slice-based</w:t>
      </w:r>
      <w:r w:rsidRPr="00B60722">
        <w:rPr>
          <w:rFonts w:ascii="Arial" w:eastAsia="Arial Unicode MS" w:hAnsi="Arial"/>
          <w:i/>
          <w:iCs/>
          <w:kern w:val="0"/>
          <w:sz w:val="20"/>
          <w:szCs w:val="20"/>
        </w:rPr>
        <w:t xml:space="preserve"> cell reselection, specify mechanisms and signalling including [RAN2]</w:t>
      </w:r>
    </w:p>
    <w:p w14:paraId="1790607F" w14:textId="77777777" w:rsidR="00B60722" w:rsidRPr="00B60722" w:rsidRDefault="00B60722" w:rsidP="00E576D3">
      <w:pPr>
        <w:widowControl/>
        <w:rPr>
          <w:rFonts w:ascii="Arial" w:eastAsia="Arial Unicode MS" w:hAnsi="Arial"/>
          <w:i/>
          <w:iCs/>
          <w:kern w:val="0"/>
          <w:sz w:val="20"/>
          <w:szCs w:val="20"/>
        </w:rPr>
      </w:pPr>
    </w:p>
    <w:p w14:paraId="6C404253" w14:textId="45A7C025" w:rsidR="00E576D3" w:rsidRPr="00B60722" w:rsidRDefault="00E576D3" w:rsidP="00B60722">
      <w:pPr>
        <w:pStyle w:val="ListParagraph"/>
        <w:numPr>
          <w:ilvl w:val="0"/>
          <w:numId w:val="10"/>
        </w:numPr>
        <w:rPr>
          <w:rFonts w:ascii="Arial" w:eastAsia="Arial Unicode MS" w:hAnsi="Arial"/>
          <w:i/>
          <w:iCs/>
          <w:kern w:val="0"/>
          <w:sz w:val="20"/>
          <w:szCs w:val="20"/>
        </w:rPr>
      </w:pPr>
      <w:r w:rsidRPr="00B60722">
        <w:rPr>
          <w:rFonts w:ascii="Arial" w:eastAsia="Arial Unicode MS" w:hAnsi="Arial"/>
          <w:i/>
          <w:iCs/>
          <w:kern w:val="0"/>
          <w:sz w:val="20"/>
          <w:szCs w:val="20"/>
        </w:rPr>
        <w:t xml:space="preserve">To assist cell reselection, broadcast the supported slice info of the current cell and neighbour cells, and cell reselection priority per slice in system information message. </w:t>
      </w:r>
    </w:p>
    <w:p w14:paraId="2D9F7CE7" w14:textId="5053E1F2" w:rsidR="00E576D3" w:rsidRPr="00B60722" w:rsidRDefault="00E576D3" w:rsidP="00E576D3">
      <w:pPr>
        <w:widowControl/>
        <w:ind w:left="840"/>
        <w:rPr>
          <w:rFonts w:ascii="Arial" w:eastAsia="Arial Unicode MS" w:hAnsi="Arial"/>
          <w:i/>
          <w:iCs/>
          <w:kern w:val="0"/>
          <w:sz w:val="20"/>
          <w:szCs w:val="20"/>
        </w:rPr>
      </w:pPr>
      <w:r w:rsidRPr="00B60722">
        <w:rPr>
          <w:rFonts w:ascii="Arial" w:eastAsia="Arial Unicode MS" w:hAnsi="Arial"/>
          <w:i/>
          <w:iCs/>
          <w:kern w:val="0"/>
          <w:sz w:val="20"/>
          <w:szCs w:val="20"/>
        </w:rPr>
        <w:t xml:space="preserve">b. To assist cell reselection, include slice info (with similar information as in SI message) in </w:t>
      </w:r>
      <w:proofErr w:type="spellStart"/>
      <w:r w:rsidRPr="00B60722">
        <w:rPr>
          <w:rFonts w:ascii="Arial" w:eastAsia="Arial Unicode MS" w:hAnsi="Arial"/>
          <w:i/>
          <w:iCs/>
          <w:kern w:val="0"/>
          <w:sz w:val="20"/>
          <w:szCs w:val="20"/>
        </w:rPr>
        <w:t>RRCRelease</w:t>
      </w:r>
      <w:proofErr w:type="spellEnd"/>
      <w:r w:rsidRPr="00B60722">
        <w:rPr>
          <w:rFonts w:ascii="Arial" w:eastAsia="Arial Unicode MS" w:hAnsi="Arial"/>
          <w:i/>
          <w:iCs/>
          <w:kern w:val="0"/>
          <w:sz w:val="20"/>
          <w:szCs w:val="20"/>
        </w:rPr>
        <w:t xml:space="preserve"> message.</w:t>
      </w:r>
    </w:p>
    <w:p w14:paraId="1921BA52" w14:textId="3DF58A8B" w:rsidR="00E576D3" w:rsidRDefault="00E576D3" w:rsidP="00E64866">
      <w:pPr>
        <w:widowControl/>
        <w:rPr>
          <w:rFonts w:ascii="Arial" w:eastAsia="Arial Unicode MS" w:hAnsi="Arial"/>
          <w:kern w:val="0"/>
          <w:sz w:val="20"/>
          <w:szCs w:val="20"/>
        </w:rPr>
      </w:pPr>
    </w:p>
    <w:p w14:paraId="0FD0DD87" w14:textId="2CB217CF" w:rsidR="00E576D3" w:rsidRDefault="007960EC" w:rsidP="00E64866">
      <w:pPr>
        <w:widowControl/>
        <w:rPr>
          <w:rFonts w:ascii="Arial" w:eastAsia="Arial Unicode MS" w:hAnsi="Arial"/>
          <w:kern w:val="0"/>
          <w:sz w:val="20"/>
          <w:szCs w:val="20"/>
        </w:rPr>
      </w:pPr>
      <w:r>
        <w:rPr>
          <w:rFonts w:ascii="Arial" w:eastAsia="Arial Unicode MS" w:hAnsi="Arial"/>
          <w:kern w:val="0"/>
          <w:sz w:val="20"/>
          <w:szCs w:val="20"/>
        </w:rPr>
        <w:t>Following a</w:t>
      </w:r>
      <w:r w:rsidR="00B60722">
        <w:rPr>
          <w:rFonts w:ascii="Arial" w:eastAsia="Arial Unicode MS" w:hAnsi="Arial"/>
          <w:kern w:val="0"/>
          <w:sz w:val="20"/>
          <w:szCs w:val="20"/>
        </w:rPr>
        <w:t xml:space="preserve">greement </w:t>
      </w:r>
      <w:r>
        <w:rPr>
          <w:rFonts w:ascii="Arial" w:eastAsia="Arial Unicode MS" w:hAnsi="Arial"/>
          <w:kern w:val="0"/>
          <w:sz w:val="20"/>
          <w:szCs w:val="20"/>
        </w:rPr>
        <w:t xml:space="preserve">was made </w:t>
      </w:r>
      <w:r w:rsidR="00B60722">
        <w:rPr>
          <w:rFonts w:ascii="Arial" w:eastAsia="Arial Unicode MS" w:hAnsi="Arial"/>
          <w:kern w:val="0"/>
          <w:sz w:val="20"/>
          <w:szCs w:val="20"/>
        </w:rPr>
        <w:t>at RAN2 #113bis-e</w:t>
      </w:r>
      <w:r w:rsidR="00FE2EDD">
        <w:rPr>
          <w:rFonts w:ascii="Arial" w:eastAsia="Arial Unicode MS" w:hAnsi="Arial"/>
          <w:kern w:val="0"/>
          <w:sz w:val="20"/>
          <w:szCs w:val="20"/>
        </w:rPr>
        <w:t xml:space="preserve"> [2]</w:t>
      </w:r>
      <w:r w:rsidR="00B60722">
        <w:rPr>
          <w:rFonts w:ascii="Arial" w:eastAsia="Arial Unicode MS" w:hAnsi="Arial"/>
          <w:kern w:val="0"/>
          <w:sz w:val="20"/>
          <w:szCs w:val="20"/>
        </w:rPr>
        <w:t>:</w:t>
      </w:r>
    </w:p>
    <w:p w14:paraId="57493AD1" w14:textId="201BBAF7" w:rsidR="00B60722" w:rsidRDefault="00BB1C20" w:rsidP="00BB1C20">
      <w:pPr>
        <w:pStyle w:val="ListParagraph"/>
        <w:numPr>
          <w:ilvl w:val="0"/>
          <w:numId w:val="12"/>
        </w:numPr>
        <w:rPr>
          <w:rFonts w:ascii="Arial" w:eastAsia="Arial Unicode MS" w:hAnsi="Arial"/>
          <w:kern w:val="0"/>
          <w:sz w:val="20"/>
          <w:szCs w:val="20"/>
        </w:rPr>
      </w:pPr>
      <w:r w:rsidRPr="00BB1C20">
        <w:rPr>
          <w:rFonts w:ascii="Arial" w:eastAsia="Arial Unicode MS" w:hAnsi="Arial"/>
          <w:kern w:val="0"/>
          <w:sz w:val="20"/>
          <w:szCs w:val="20"/>
        </w:rPr>
        <w:t>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503A87E5" w14:textId="77777777" w:rsidR="00F04332" w:rsidRDefault="007960EC" w:rsidP="007960EC">
      <w:pPr>
        <w:rPr>
          <w:rFonts w:ascii="Arial" w:eastAsia="Arial Unicode MS" w:hAnsi="Arial"/>
          <w:kern w:val="0"/>
          <w:sz w:val="20"/>
          <w:szCs w:val="20"/>
        </w:rPr>
      </w:pPr>
      <w:r>
        <w:rPr>
          <w:rFonts w:ascii="Arial" w:eastAsia="Arial Unicode MS" w:hAnsi="Arial"/>
          <w:kern w:val="0"/>
          <w:sz w:val="20"/>
          <w:szCs w:val="20"/>
        </w:rPr>
        <w:t>In this contribution,</w:t>
      </w:r>
      <w:r w:rsidR="00F04332">
        <w:rPr>
          <w:rFonts w:ascii="Arial" w:eastAsia="Arial Unicode MS" w:hAnsi="Arial"/>
          <w:kern w:val="0"/>
          <w:sz w:val="20"/>
          <w:szCs w:val="20"/>
        </w:rPr>
        <w:t xml:space="preserve"> we first discuss from network side:</w:t>
      </w:r>
    </w:p>
    <w:p w14:paraId="62E063F4" w14:textId="1A3299F0" w:rsidR="007960EC" w:rsidRPr="00701309" w:rsidRDefault="00F04332" w:rsidP="00701309">
      <w:pPr>
        <w:pStyle w:val="ListParagraph"/>
        <w:numPr>
          <w:ilvl w:val="0"/>
          <w:numId w:val="18"/>
        </w:numPr>
        <w:rPr>
          <w:rFonts w:ascii="Arial" w:eastAsia="Arial Unicode MS" w:hAnsi="Arial"/>
          <w:kern w:val="0"/>
          <w:sz w:val="20"/>
          <w:szCs w:val="20"/>
        </w:rPr>
      </w:pPr>
      <w:r w:rsidRPr="00701309">
        <w:rPr>
          <w:rFonts w:ascii="Arial" w:eastAsia="Arial Unicode MS" w:hAnsi="Arial"/>
          <w:kern w:val="0"/>
          <w:sz w:val="20"/>
          <w:szCs w:val="20"/>
        </w:rPr>
        <w:t>in which granularity supported slice/slice group should be</w:t>
      </w:r>
      <w:r w:rsidR="006B12EB" w:rsidRPr="00701309">
        <w:rPr>
          <w:rFonts w:ascii="Arial" w:eastAsia="Arial Unicode MS" w:hAnsi="Arial"/>
          <w:kern w:val="0"/>
          <w:sz w:val="20"/>
          <w:szCs w:val="20"/>
        </w:rPr>
        <w:t xml:space="preserve"> indicated to UE</w:t>
      </w:r>
    </w:p>
    <w:p w14:paraId="3A988DEF" w14:textId="26129C7A" w:rsidR="006B12EB" w:rsidRPr="00701309" w:rsidRDefault="006B12EB" w:rsidP="00701309">
      <w:pPr>
        <w:pStyle w:val="ListParagraph"/>
        <w:numPr>
          <w:ilvl w:val="0"/>
          <w:numId w:val="18"/>
        </w:numPr>
        <w:rPr>
          <w:rFonts w:ascii="Arial" w:eastAsia="Arial Unicode MS" w:hAnsi="Arial"/>
          <w:kern w:val="0"/>
          <w:sz w:val="20"/>
          <w:szCs w:val="20"/>
        </w:rPr>
      </w:pPr>
      <w:r w:rsidRPr="00701309">
        <w:rPr>
          <w:rFonts w:ascii="Arial" w:eastAsia="Arial Unicode MS" w:hAnsi="Arial"/>
          <w:kern w:val="0"/>
          <w:sz w:val="20"/>
          <w:szCs w:val="20"/>
        </w:rPr>
        <w:t>in which granularity slice-specific priority should be indicated to U</w:t>
      </w:r>
      <w:r>
        <w:rPr>
          <w:rFonts w:ascii="Arial" w:eastAsia="Arial Unicode MS" w:hAnsi="Arial"/>
          <w:kern w:val="0"/>
          <w:sz w:val="20"/>
          <w:szCs w:val="20"/>
        </w:rPr>
        <w:t>E</w:t>
      </w:r>
      <w:r w:rsidRPr="00701309">
        <w:rPr>
          <w:rFonts w:ascii="Arial" w:eastAsia="Arial Unicode MS" w:hAnsi="Arial"/>
          <w:kern w:val="0"/>
          <w:sz w:val="20"/>
          <w:szCs w:val="20"/>
        </w:rPr>
        <w:t xml:space="preserve"> </w:t>
      </w:r>
    </w:p>
    <w:p w14:paraId="7A3B1A23" w14:textId="04379F92" w:rsidR="006B12EB" w:rsidRPr="007960EC" w:rsidRDefault="006B12EB" w:rsidP="007960EC">
      <w:pPr>
        <w:rPr>
          <w:rFonts w:ascii="Arial" w:eastAsia="Arial Unicode MS" w:hAnsi="Arial"/>
          <w:kern w:val="0"/>
          <w:sz w:val="20"/>
          <w:szCs w:val="20"/>
        </w:rPr>
      </w:pPr>
      <w:r>
        <w:rPr>
          <w:rFonts w:ascii="Arial" w:eastAsia="Arial Unicode MS" w:hAnsi="Arial"/>
          <w:kern w:val="0"/>
          <w:sz w:val="20"/>
          <w:szCs w:val="20"/>
        </w:rPr>
        <w:t xml:space="preserve">Then we further discuss how UE side will do slice-based cell reselection based on slice/slice group availability, slice-special priority and UE’s allowed NSSAIs. </w:t>
      </w:r>
    </w:p>
    <w:p w14:paraId="50578E78" w14:textId="398703C0" w:rsidR="00DD4F1A" w:rsidRP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6AC0A52B" w14:textId="37481CC8" w:rsidR="00344DEF" w:rsidRPr="003D02DF" w:rsidRDefault="00344DEF" w:rsidP="00344DEF">
      <w:pPr>
        <w:widowControl/>
        <w:spacing w:after="120" w:line="240" w:lineRule="atLeast"/>
        <w:rPr>
          <w:rFonts w:ascii="Arial" w:hAnsi="Arial"/>
          <w:kern w:val="0"/>
          <w:sz w:val="28"/>
          <w:szCs w:val="20"/>
        </w:rPr>
      </w:pPr>
      <w:r>
        <w:rPr>
          <w:rFonts w:ascii="Arial" w:hAnsi="Arial"/>
          <w:kern w:val="0"/>
          <w:sz w:val="28"/>
          <w:szCs w:val="20"/>
        </w:rPr>
        <w:t>2.1 Slice</w:t>
      </w:r>
      <w:r w:rsidR="00AF7744">
        <w:rPr>
          <w:rFonts w:ascii="Arial" w:hAnsi="Arial"/>
          <w:kern w:val="0"/>
          <w:sz w:val="28"/>
          <w:szCs w:val="20"/>
        </w:rPr>
        <w:t>/slice group</w:t>
      </w:r>
      <w:r>
        <w:rPr>
          <w:rFonts w:ascii="Arial" w:hAnsi="Arial"/>
          <w:kern w:val="0"/>
          <w:sz w:val="28"/>
          <w:szCs w:val="20"/>
        </w:rPr>
        <w:t xml:space="preserve"> availability </w:t>
      </w:r>
    </w:p>
    <w:p w14:paraId="54B93EF0" w14:textId="10D60B48" w:rsidR="0093442F" w:rsidRDefault="008452EE" w:rsidP="00E576D3">
      <w:pPr>
        <w:spacing w:before="60" w:after="120" w:line="240" w:lineRule="atLeast"/>
        <w:rPr>
          <w:rFonts w:ascii="Arial" w:eastAsia="Arial Unicode MS" w:hAnsi="Arial"/>
          <w:kern w:val="0"/>
          <w:sz w:val="20"/>
          <w:szCs w:val="20"/>
        </w:rPr>
      </w:pPr>
      <w:r>
        <w:rPr>
          <w:rFonts w:ascii="Arial" w:eastAsia="Arial Unicode MS" w:hAnsi="Arial"/>
          <w:kern w:val="0"/>
          <w:sz w:val="20"/>
          <w:szCs w:val="20"/>
        </w:rPr>
        <w:t>T</w:t>
      </w:r>
      <w:r w:rsidR="0054422D">
        <w:rPr>
          <w:rFonts w:ascii="Arial" w:eastAsia="Arial Unicode MS" w:hAnsi="Arial"/>
          <w:kern w:val="0"/>
          <w:sz w:val="20"/>
          <w:szCs w:val="20"/>
        </w:rPr>
        <w:t xml:space="preserve">here are different solutions </w:t>
      </w:r>
      <w:r w:rsidR="0093442F">
        <w:rPr>
          <w:rFonts w:ascii="Arial" w:eastAsia="Arial Unicode MS" w:hAnsi="Arial"/>
          <w:kern w:val="0"/>
          <w:sz w:val="20"/>
          <w:szCs w:val="20"/>
        </w:rPr>
        <w:t xml:space="preserve">regarding </w:t>
      </w:r>
      <w:r w:rsidR="00B46BE1">
        <w:rPr>
          <w:rFonts w:ascii="Arial" w:eastAsia="Arial Unicode MS" w:hAnsi="Arial"/>
          <w:kern w:val="0"/>
          <w:sz w:val="20"/>
          <w:szCs w:val="20"/>
        </w:rPr>
        <w:t xml:space="preserve">in which form </w:t>
      </w:r>
      <w:r w:rsidR="0054422D">
        <w:rPr>
          <w:rFonts w:ascii="Arial" w:eastAsia="Arial Unicode MS" w:hAnsi="Arial"/>
          <w:kern w:val="0"/>
          <w:sz w:val="20"/>
          <w:szCs w:val="20"/>
        </w:rPr>
        <w:t>slice/slice group availab</w:t>
      </w:r>
      <w:r w:rsidR="00B46BE1">
        <w:rPr>
          <w:rFonts w:ascii="Arial" w:eastAsia="Arial Unicode MS" w:hAnsi="Arial"/>
          <w:kern w:val="0"/>
          <w:sz w:val="20"/>
          <w:szCs w:val="20"/>
        </w:rPr>
        <w:t>ility should be indicated</w:t>
      </w:r>
      <w:r w:rsidR="0054422D">
        <w:rPr>
          <w:rFonts w:ascii="Arial" w:eastAsia="Arial Unicode MS" w:hAnsi="Arial"/>
          <w:kern w:val="0"/>
          <w:sz w:val="20"/>
          <w:szCs w:val="20"/>
        </w:rPr>
        <w:t xml:space="preserve"> to UE</w:t>
      </w:r>
      <w:r w:rsidR="00626D84">
        <w:rPr>
          <w:rFonts w:ascii="Arial" w:eastAsia="Arial Unicode MS" w:hAnsi="Arial"/>
          <w:kern w:val="0"/>
          <w:sz w:val="20"/>
          <w:szCs w:val="20"/>
        </w:rPr>
        <w:t>.</w:t>
      </w:r>
      <w:r w:rsidR="006A1747">
        <w:rPr>
          <w:rFonts w:ascii="Arial" w:eastAsia="Arial Unicode MS" w:hAnsi="Arial"/>
          <w:kern w:val="0"/>
          <w:sz w:val="20"/>
          <w:szCs w:val="20"/>
        </w:rPr>
        <w:t xml:space="preserve"> </w:t>
      </w:r>
      <w:r w:rsidR="00626D84">
        <w:rPr>
          <w:rFonts w:ascii="Arial" w:eastAsia="Arial Unicode MS" w:hAnsi="Arial"/>
          <w:kern w:val="0"/>
          <w:sz w:val="20"/>
          <w:szCs w:val="20"/>
        </w:rPr>
        <w:t>B</w:t>
      </w:r>
      <w:r w:rsidR="0093442F">
        <w:rPr>
          <w:rFonts w:ascii="Arial" w:eastAsia="Arial Unicode MS" w:hAnsi="Arial"/>
          <w:kern w:val="0"/>
          <w:sz w:val="20"/>
          <w:szCs w:val="20"/>
        </w:rPr>
        <w:t xml:space="preserve">oth </w:t>
      </w:r>
      <w:r w:rsidR="006A1747">
        <w:rPr>
          <w:rFonts w:ascii="Arial" w:eastAsia="Arial Unicode MS" w:hAnsi="Arial"/>
          <w:kern w:val="0"/>
          <w:sz w:val="20"/>
          <w:szCs w:val="20"/>
        </w:rPr>
        <w:t xml:space="preserve">directly </w:t>
      </w:r>
      <w:r w:rsidR="008920BD">
        <w:rPr>
          <w:rFonts w:ascii="Arial" w:eastAsia="Arial Unicode MS" w:hAnsi="Arial"/>
          <w:kern w:val="0"/>
          <w:sz w:val="20"/>
          <w:szCs w:val="20"/>
        </w:rPr>
        <w:t xml:space="preserve">ways </w:t>
      </w:r>
      <w:r w:rsidR="006A1747">
        <w:rPr>
          <w:rFonts w:ascii="Arial" w:eastAsia="Arial Unicode MS" w:hAnsi="Arial"/>
          <w:kern w:val="0"/>
          <w:sz w:val="20"/>
          <w:szCs w:val="20"/>
        </w:rPr>
        <w:t>(</w:t>
      </w:r>
      <w:r w:rsidR="008920BD">
        <w:rPr>
          <w:rFonts w:ascii="Arial" w:eastAsia="Arial Unicode MS" w:hAnsi="Arial"/>
          <w:kern w:val="0"/>
          <w:sz w:val="20"/>
          <w:szCs w:val="20"/>
        </w:rPr>
        <w:t xml:space="preserve">e.g. </w:t>
      </w:r>
      <w:r w:rsidR="006A1747">
        <w:rPr>
          <w:rFonts w:ascii="Arial" w:eastAsia="Arial Unicode MS" w:hAnsi="Arial"/>
          <w:kern w:val="0"/>
          <w:sz w:val="20"/>
          <w:szCs w:val="20"/>
        </w:rPr>
        <w:t xml:space="preserve">SST, slice group) </w:t>
      </w:r>
      <w:r>
        <w:rPr>
          <w:rFonts w:ascii="Arial" w:eastAsia="Arial Unicode MS" w:hAnsi="Arial"/>
          <w:kern w:val="0"/>
          <w:sz w:val="20"/>
          <w:szCs w:val="20"/>
        </w:rPr>
        <w:t>and</w:t>
      </w:r>
      <w:r w:rsidR="006A1747">
        <w:rPr>
          <w:rFonts w:ascii="Arial" w:eastAsia="Arial Unicode MS" w:hAnsi="Arial"/>
          <w:kern w:val="0"/>
          <w:sz w:val="20"/>
          <w:szCs w:val="20"/>
        </w:rPr>
        <w:t xml:space="preserve"> indirectly </w:t>
      </w:r>
      <w:r w:rsidR="008920BD">
        <w:rPr>
          <w:rFonts w:ascii="Arial" w:eastAsia="Arial Unicode MS" w:hAnsi="Arial"/>
          <w:kern w:val="0"/>
          <w:sz w:val="20"/>
          <w:szCs w:val="20"/>
        </w:rPr>
        <w:t xml:space="preserve">ways </w:t>
      </w:r>
      <w:r w:rsidR="006A1747">
        <w:rPr>
          <w:rFonts w:ascii="Arial" w:eastAsia="Arial Unicode MS" w:hAnsi="Arial"/>
          <w:kern w:val="0"/>
          <w:sz w:val="20"/>
          <w:szCs w:val="20"/>
        </w:rPr>
        <w:t>(</w:t>
      </w:r>
      <w:r w:rsidR="008920BD">
        <w:rPr>
          <w:rFonts w:ascii="Arial" w:eastAsia="Arial Unicode MS" w:hAnsi="Arial"/>
          <w:kern w:val="0"/>
          <w:sz w:val="20"/>
          <w:szCs w:val="20"/>
        </w:rPr>
        <w:t xml:space="preserve">e.g. </w:t>
      </w:r>
      <w:r w:rsidR="006A1747">
        <w:rPr>
          <w:rFonts w:ascii="Arial" w:eastAsia="Arial Unicode MS" w:hAnsi="Arial"/>
          <w:kern w:val="0"/>
          <w:sz w:val="20"/>
          <w:szCs w:val="20"/>
        </w:rPr>
        <w:t>UAC, TA</w:t>
      </w:r>
      <w:r w:rsidR="0093442F">
        <w:rPr>
          <w:rFonts w:ascii="Arial" w:eastAsia="Arial Unicode MS" w:hAnsi="Arial"/>
          <w:kern w:val="0"/>
          <w:sz w:val="20"/>
          <w:szCs w:val="20"/>
        </w:rPr>
        <w:t>I</w:t>
      </w:r>
      <w:r w:rsidR="006A1747">
        <w:rPr>
          <w:rFonts w:ascii="Arial" w:eastAsia="Arial Unicode MS" w:hAnsi="Arial"/>
          <w:kern w:val="0"/>
          <w:sz w:val="20"/>
          <w:szCs w:val="20"/>
        </w:rPr>
        <w:t>)</w:t>
      </w:r>
      <w:r>
        <w:rPr>
          <w:rFonts w:ascii="Arial" w:eastAsia="Arial Unicode MS" w:hAnsi="Arial"/>
          <w:kern w:val="0"/>
          <w:sz w:val="20"/>
          <w:szCs w:val="20"/>
        </w:rPr>
        <w:t xml:space="preserve"> </w:t>
      </w:r>
      <w:r w:rsidR="0093442F">
        <w:rPr>
          <w:rFonts w:ascii="Arial" w:eastAsia="Arial Unicode MS" w:hAnsi="Arial"/>
          <w:kern w:val="0"/>
          <w:sz w:val="20"/>
          <w:szCs w:val="20"/>
        </w:rPr>
        <w:t>are proposed. Regardless this,</w:t>
      </w:r>
      <w:r w:rsidR="0054422D">
        <w:rPr>
          <w:rFonts w:ascii="Arial" w:eastAsia="Arial Unicode MS" w:hAnsi="Arial"/>
          <w:kern w:val="0"/>
          <w:sz w:val="20"/>
          <w:szCs w:val="20"/>
        </w:rPr>
        <w:t xml:space="preserve"> </w:t>
      </w:r>
      <w:r w:rsidR="006A1747">
        <w:rPr>
          <w:rFonts w:ascii="Arial" w:eastAsia="Arial Unicode MS" w:hAnsi="Arial"/>
          <w:kern w:val="0"/>
          <w:sz w:val="20"/>
          <w:szCs w:val="20"/>
        </w:rPr>
        <w:t>it</w:t>
      </w:r>
      <w:r w:rsidR="00B764DC">
        <w:rPr>
          <w:rFonts w:ascii="Arial" w:eastAsia="Arial Unicode MS" w:hAnsi="Arial"/>
          <w:kern w:val="0"/>
          <w:sz w:val="20"/>
          <w:szCs w:val="20"/>
        </w:rPr>
        <w:t xml:space="preserve"> is </w:t>
      </w:r>
      <w:r w:rsidR="0054422D">
        <w:rPr>
          <w:rFonts w:ascii="Arial" w:eastAsia="Arial Unicode MS" w:hAnsi="Arial"/>
          <w:kern w:val="0"/>
          <w:sz w:val="20"/>
          <w:szCs w:val="20"/>
        </w:rPr>
        <w:t xml:space="preserve">a </w:t>
      </w:r>
      <w:r w:rsidR="00B764DC">
        <w:rPr>
          <w:rFonts w:ascii="Arial" w:eastAsia="Arial Unicode MS" w:hAnsi="Arial"/>
          <w:kern w:val="0"/>
          <w:sz w:val="20"/>
          <w:szCs w:val="20"/>
        </w:rPr>
        <w:t>common understanding that</w:t>
      </w:r>
      <w:r w:rsidR="0054422D">
        <w:rPr>
          <w:rFonts w:ascii="Arial" w:eastAsia="Arial Unicode MS" w:hAnsi="Arial"/>
          <w:kern w:val="0"/>
          <w:sz w:val="20"/>
          <w:szCs w:val="20"/>
        </w:rPr>
        <w:t xml:space="preserve"> </w:t>
      </w:r>
      <w:r w:rsidR="006A1747">
        <w:rPr>
          <w:rFonts w:ascii="Arial" w:eastAsia="Arial Unicode MS" w:hAnsi="Arial"/>
          <w:kern w:val="0"/>
          <w:sz w:val="20"/>
          <w:szCs w:val="20"/>
        </w:rPr>
        <w:t>this information</w:t>
      </w:r>
      <w:r w:rsidR="00B764DC">
        <w:rPr>
          <w:rFonts w:ascii="Arial" w:eastAsia="Arial Unicode MS" w:hAnsi="Arial"/>
          <w:kern w:val="0"/>
          <w:sz w:val="20"/>
          <w:szCs w:val="20"/>
        </w:rPr>
        <w:t xml:space="preserve"> should be broadcasted </w:t>
      </w:r>
      <w:r w:rsidR="0054422D">
        <w:rPr>
          <w:rFonts w:ascii="Arial" w:eastAsia="Arial Unicode MS" w:hAnsi="Arial"/>
          <w:kern w:val="0"/>
          <w:sz w:val="20"/>
          <w:szCs w:val="20"/>
        </w:rPr>
        <w:t xml:space="preserve">to UEs. </w:t>
      </w:r>
      <w:r w:rsidR="0093442F">
        <w:rPr>
          <w:rFonts w:ascii="Arial" w:eastAsia="Arial Unicode MS" w:hAnsi="Arial"/>
          <w:kern w:val="0"/>
          <w:sz w:val="20"/>
          <w:szCs w:val="20"/>
        </w:rPr>
        <w:t xml:space="preserve">in this section we first discuss whether this information should be indicated to UE per frequency or per cell. </w:t>
      </w:r>
    </w:p>
    <w:p w14:paraId="4180389F" w14:textId="7DDAFA17" w:rsidR="00B764DC" w:rsidRDefault="00B764DC" w:rsidP="00E576D3">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Following are four </w:t>
      </w:r>
      <w:r w:rsidR="00344DEF">
        <w:rPr>
          <w:rFonts w:ascii="Arial" w:eastAsia="Arial Unicode MS" w:hAnsi="Arial"/>
          <w:kern w:val="0"/>
          <w:sz w:val="20"/>
          <w:szCs w:val="20"/>
        </w:rPr>
        <w:t xml:space="preserve">scenarios </w:t>
      </w:r>
      <w:r w:rsidR="00297976">
        <w:rPr>
          <w:rFonts w:ascii="Arial" w:eastAsia="Arial Unicode MS" w:hAnsi="Arial"/>
          <w:kern w:val="0"/>
          <w:sz w:val="20"/>
          <w:szCs w:val="20"/>
        </w:rPr>
        <w:t>capture in TR</w:t>
      </w:r>
      <w:r>
        <w:rPr>
          <w:rFonts w:ascii="Arial" w:eastAsia="Arial Unicode MS" w:hAnsi="Arial"/>
          <w:kern w:val="0"/>
          <w:sz w:val="20"/>
          <w:szCs w:val="20"/>
        </w:rPr>
        <w:t>:</w:t>
      </w:r>
    </w:p>
    <w:p w14:paraId="78B9AB32" w14:textId="55FA16B1" w:rsidR="00B764DC" w:rsidRDefault="00B764DC" w:rsidP="00B764DC">
      <w:pPr>
        <w:jc w:val="center"/>
        <w:rPr>
          <w:lang w:val="en-US"/>
        </w:rPr>
      </w:pPr>
      <w:r>
        <w:rPr>
          <w:noProof/>
          <w:lang w:val="en-US" w:eastAsia="zh-CN"/>
        </w:rPr>
        <w:lastRenderedPageBreak/>
        <w:drawing>
          <wp:inline distT="0" distB="0" distL="0" distR="0" wp14:anchorId="62585F66" wp14:editId="143E0238">
            <wp:extent cx="5377180" cy="219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7180" cy="2190750"/>
                    </a:xfrm>
                    <a:prstGeom prst="rect">
                      <a:avLst/>
                    </a:prstGeom>
                    <a:noFill/>
                    <a:ln>
                      <a:noFill/>
                    </a:ln>
                  </pic:spPr>
                </pic:pic>
              </a:graphicData>
            </a:graphic>
          </wp:inline>
        </w:drawing>
      </w:r>
      <w:r>
        <w:rPr>
          <w:lang w:val="en-US"/>
        </w:rPr>
        <w:t xml:space="preserve"> </w:t>
      </w:r>
      <w:r>
        <w:rPr>
          <w:noProof/>
          <w:lang w:val="en-US" w:eastAsia="zh-CN"/>
        </w:rPr>
        <w:drawing>
          <wp:inline distT="0" distB="0" distL="0" distR="0" wp14:anchorId="7350AAE9" wp14:editId="4660D050">
            <wp:extent cx="5391150" cy="2211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1150" cy="2211070"/>
                    </a:xfrm>
                    <a:prstGeom prst="rect">
                      <a:avLst/>
                    </a:prstGeom>
                    <a:noFill/>
                    <a:ln>
                      <a:noFill/>
                    </a:ln>
                  </pic:spPr>
                </pic:pic>
              </a:graphicData>
            </a:graphic>
          </wp:inline>
        </w:drawing>
      </w:r>
    </w:p>
    <w:p w14:paraId="473181BD" w14:textId="5B420AF3" w:rsidR="00B764DC" w:rsidRDefault="00ED24F0" w:rsidP="00701309">
      <w:pPr>
        <w:spacing w:before="60" w:after="120" w:line="240" w:lineRule="atLeast"/>
        <w:jc w:val="center"/>
        <w:rPr>
          <w:rFonts w:ascii="Arial" w:eastAsia="Arial Unicode MS" w:hAnsi="Arial"/>
          <w:kern w:val="0"/>
          <w:sz w:val="20"/>
          <w:szCs w:val="20"/>
        </w:rPr>
      </w:pPr>
      <w:r>
        <w:rPr>
          <w:rFonts w:ascii="Arial" w:eastAsia="Arial Unicode MS" w:hAnsi="Arial"/>
          <w:kern w:val="0"/>
          <w:sz w:val="20"/>
          <w:szCs w:val="20"/>
        </w:rPr>
        <w:t>F</w:t>
      </w:r>
      <w:r w:rsidRPr="00940580">
        <w:rPr>
          <w:rFonts w:ascii="Arial" w:eastAsia="Arial Unicode MS" w:hAnsi="Arial"/>
          <w:kern w:val="0"/>
          <w:sz w:val="20"/>
          <w:szCs w:val="20"/>
        </w:rPr>
        <w:t>igure</w:t>
      </w:r>
      <w:r>
        <w:rPr>
          <w:rFonts w:ascii="Arial" w:eastAsia="Arial Unicode MS" w:hAnsi="Arial"/>
          <w:kern w:val="0"/>
          <w:sz w:val="20"/>
          <w:szCs w:val="20"/>
        </w:rPr>
        <w:t xml:space="preserve"> 1 Slice support scenarios</w:t>
      </w:r>
    </w:p>
    <w:p w14:paraId="6CD78203" w14:textId="7E7B80AD" w:rsidR="00344DEF" w:rsidRDefault="00B764DC" w:rsidP="00E576D3">
      <w:pPr>
        <w:spacing w:before="60" w:after="120" w:line="240" w:lineRule="atLeast"/>
        <w:rPr>
          <w:rFonts w:ascii="Arial" w:eastAsia="Arial Unicode MS" w:hAnsi="Arial"/>
          <w:kern w:val="0"/>
          <w:sz w:val="20"/>
          <w:szCs w:val="20"/>
        </w:rPr>
      </w:pPr>
      <w:r>
        <w:rPr>
          <w:rFonts w:ascii="Arial" w:eastAsia="Arial Unicode MS" w:hAnsi="Arial"/>
          <w:kern w:val="0"/>
          <w:sz w:val="20"/>
          <w:szCs w:val="20"/>
        </w:rPr>
        <w:t>As we can see that</w:t>
      </w:r>
      <w:r w:rsidR="00297976">
        <w:rPr>
          <w:rFonts w:ascii="Arial" w:eastAsia="Arial Unicode MS" w:hAnsi="Arial"/>
          <w:kern w:val="0"/>
          <w:sz w:val="20"/>
          <w:szCs w:val="20"/>
        </w:rPr>
        <w:t xml:space="preserve"> it is possible that one slice</w:t>
      </w:r>
      <w:r>
        <w:rPr>
          <w:rFonts w:ascii="Arial" w:eastAsia="Arial Unicode MS" w:hAnsi="Arial"/>
          <w:kern w:val="0"/>
          <w:sz w:val="20"/>
          <w:szCs w:val="20"/>
        </w:rPr>
        <w:t xml:space="preserve"> </w:t>
      </w:r>
      <w:r w:rsidR="00AF06C8">
        <w:rPr>
          <w:rFonts w:ascii="Arial" w:eastAsia="Arial Unicode MS" w:hAnsi="Arial"/>
          <w:kern w:val="0"/>
          <w:sz w:val="20"/>
          <w:szCs w:val="20"/>
        </w:rPr>
        <w:t>is</w:t>
      </w:r>
      <w:r w:rsidR="00297976">
        <w:rPr>
          <w:rFonts w:ascii="Arial" w:eastAsia="Arial Unicode MS" w:hAnsi="Arial"/>
          <w:kern w:val="0"/>
          <w:sz w:val="20"/>
          <w:szCs w:val="20"/>
        </w:rPr>
        <w:t xml:space="preserve"> supported on all cell</w:t>
      </w:r>
      <w:r>
        <w:rPr>
          <w:rFonts w:ascii="Arial" w:eastAsia="Arial Unicode MS" w:hAnsi="Arial"/>
          <w:kern w:val="0"/>
          <w:sz w:val="20"/>
          <w:szCs w:val="20"/>
        </w:rPr>
        <w:t>s</w:t>
      </w:r>
      <w:r w:rsidR="00297976">
        <w:rPr>
          <w:rFonts w:ascii="Arial" w:eastAsia="Arial Unicode MS" w:hAnsi="Arial"/>
          <w:kern w:val="0"/>
          <w:sz w:val="20"/>
          <w:szCs w:val="20"/>
        </w:rPr>
        <w:t xml:space="preserve"> of </w:t>
      </w:r>
      <w:r w:rsidR="00CC2049">
        <w:rPr>
          <w:rFonts w:ascii="Arial" w:eastAsia="Arial Unicode MS" w:hAnsi="Arial"/>
          <w:kern w:val="0"/>
          <w:sz w:val="20"/>
          <w:szCs w:val="20"/>
        </w:rPr>
        <w:t>a frequency</w:t>
      </w:r>
      <w:r w:rsidR="00AF06C8">
        <w:rPr>
          <w:rFonts w:ascii="Arial" w:eastAsia="Arial Unicode MS" w:hAnsi="Arial"/>
          <w:kern w:val="0"/>
          <w:sz w:val="20"/>
          <w:szCs w:val="20"/>
        </w:rPr>
        <w:t xml:space="preserve"> e.g., slice1 on F1</w:t>
      </w:r>
      <w:r>
        <w:rPr>
          <w:rFonts w:ascii="Arial" w:eastAsia="Arial Unicode MS" w:hAnsi="Arial"/>
          <w:kern w:val="0"/>
          <w:sz w:val="20"/>
          <w:szCs w:val="20"/>
        </w:rPr>
        <w:t>. it is also possible that one slice is</w:t>
      </w:r>
      <w:r w:rsidR="00297976">
        <w:rPr>
          <w:rFonts w:ascii="Arial" w:eastAsia="Arial Unicode MS" w:hAnsi="Arial"/>
          <w:kern w:val="0"/>
          <w:sz w:val="20"/>
          <w:szCs w:val="20"/>
        </w:rPr>
        <w:t xml:space="preserve"> supported on some cells</w:t>
      </w:r>
      <w:r w:rsidR="00B46BE1">
        <w:rPr>
          <w:rFonts w:ascii="Arial" w:eastAsia="Arial Unicode MS" w:hAnsi="Arial"/>
          <w:kern w:val="0"/>
          <w:sz w:val="20"/>
          <w:szCs w:val="20"/>
        </w:rPr>
        <w:t>/geographic location</w:t>
      </w:r>
      <w:r w:rsidR="00297976">
        <w:rPr>
          <w:rFonts w:ascii="Arial" w:eastAsia="Arial Unicode MS" w:hAnsi="Arial"/>
          <w:kern w:val="0"/>
          <w:sz w:val="20"/>
          <w:szCs w:val="20"/>
        </w:rPr>
        <w:t xml:space="preserve"> </w:t>
      </w:r>
      <w:r w:rsidR="003B17C2">
        <w:rPr>
          <w:rFonts w:ascii="Arial" w:eastAsia="Arial Unicode MS" w:hAnsi="Arial"/>
          <w:kern w:val="0"/>
          <w:sz w:val="20"/>
          <w:szCs w:val="20"/>
        </w:rPr>
        <w:t>but not on other cells</w:t>
      </w:r>
      <w:r w:rsidR="00B46BE1">
        <w:rPr>
          <w:rFonts w:ascii="Arial" w:eastAsia="Arial Unicode MS" w:hAnsi="Arial"/>
          <w:kern w:val="0"/>
          <w:sz w:val="20"/>
          <w:szCs w:val="20"/>
        </w:rPr>
        <w:t>/geographic location</w:t>
      </w:r>
      <w:r w:rsidR="003B17C2">
        <w:rPr>
          <w:rFonts w:ascii="Arial" w:eastAsia="Arial Unicode MS" w:hAnsi="Arial"/>
          <w:kern w:val="0"/>
          <w:sz w:val="20"/>
          <w:szCs w:val="20"/>
        </w:rPr>
        <w:t xml:space="preserve"> of the same frequency</w:t>
      </w:r>
      <w:r w:rsidR="00AF06C8">
        <w:rPr>
          <w:rFonts w:ascii="Arial" w:eastAsia="Arial Unicode MS" w:hAnsi="Arial"/>
          <w:kern w:val="0"/>
          <w:sz w:val="20"/>
          <w:szCs w:val="20"/>
        </w:rPr>
        <w:t xml:space="preserve"> e.g., slice 2 on F2, or slice 1 on F2</w:t>
      </w:r>
      <w:r>
        <w:rPr>
          <w:rFonts w:ascii="Arial" w:eastAsia="Arial Unicode MS" w:hAnsi="Arial"/>
          <w:kern w:val="0"/>
          <w:sz w:val="20"/>
          <w:szCs w:val="20"/>
        </w:rPr>
        <w:t>.</w:t>
      </w:r>
      <w:r w:rsidR="0093359E">
        <w:rPr>
          <w:rFonts w:ascii="Arial" w:eastAsia="Arial Unicode MS" w:hAnsi="Arial"/>
          <w:kern w:val="0"/>
          <w:sz w:val="20"/>
          <w:szCs w:val="20"/>
        </w:rPr>
        <w:t xml:space="preserve"> </w:t>
      </w:r>
      <w:r w:rsidR="009B0C01">
        <w:rPr>
          <w:rFonts w:ascii="Arial" w:eastAsia="Arial Unicode MS" w:hAnsi="Arial"/>
          <w:kern w:val="0"/>
          <w:sz w:val="20"/>
          <w:szCs w:val="20"/>
        </w:rPr>
        <w:t>N</w:t>
      </w:r>
      <w:r w:rsidR="0093359E">
        <w:rPr>
          <w:rFonts w:ascii="Arial" w:eastAsia="Arial Unicode MS" w:hAnsi="Arial"/>
          <w:kern w:val="0"/>
          <w:sz w:val="20"/>
          <w:szCs w:val="20"/>
        </w:rPr>
        <w:t>etwork</w:t>
      </w:r>
      <w:r w:rsidR="009B0C01">
        <w:rPr>
          <w:rFonts w:ascii="Arial" w:eastAsia="Arial Unicode MS" w:hAnsi="Arial"/>
          <w:kern w:val="0"/>
          <w:sz w:val="20"/>
          <w:szCs w:val="20"/>
        </w:rPr>
        <w:t xml:space="preserve"> should be able to indicate both cases, i.e., gNB can indicate </w:t>
      </w:r>
      <w:r w:rsidR="0093359E">
        <w:rPr>
          <w:rFonts w:ascii="Arial" w:eastAsia="Arial Unicode MS" w:hAnsi="Arial"/>
          <w:kern w:val="0"/>
          <w:sz w:val="20"/>
          <w:szCs w:val="20"/>
        </w:rPr>
        <w:t xml:space="preserve">the </w:t>
      </w:r>
      <w:r w:rsidR="00D63CDA">
        <w:rPr>
          <w:rFonts w:ascii="Arial" w:eastAsia="Arial Unicode MS" w:hAnsi="Arial"/>
          <w:kern w:val="0"/>
          <w:sz w:val="20"/>
          <w:szCs w:val="20"/>
        </w:rPr>
        <w:t xml:space="preserve">supported </w:t>
      </w:r>
      <w:r w:rsidR="0093359E">
        <w:rPr>
          <w:rFonts w:ascii="Arial" w:eastAsia="Arial Unicode MS" w:hAnsi="Arial"/>
          <w:kern w:val="0"/>
          <w:sz w:val="20"/>
          <w:szCs w:val="20"/>
        </w:rPr>
        <w:t xml:space="preserve">slice/slice group </w:t>
      </w:r>
      <w:r w:rsidR="009B0C01">
        <w:rPr>
          <w:rFonts w:ascii="Arial" w:eastAsia="Arial Unicode MS" w:hAnsi="Arial"/>
          <w:kern w:val="0"/>
          <w:sz w:val="20"/>
          <w:szCs w:val="20"/>
        </w:rPr>
        <w:t>information</w:t>
      </w:r>
      <w:r w:rsidR="0093359E">
        <w:rPr>
          <w:rFonts w:ascii="Arial" w:eastAsia="Arial Unicode MS" w:hAnsi="Arial"/>
          <w:kern w:val="0"/>
          <w:sz w:val="20"/>
          <w:szCs w:val="20"/>
        </w:rPr>
        <w:t xml:space="preserve"> per frequency</w:t>
      </w:r>
      <w:r w:rsidR="00D63CDA">
        <w:rPr>
          <w:rFonts w:ascii="Arial" w:eastAsia="Arial Unicode MS" w:hAnsi="Arial"/>
          <w:kern w:val="0"/>
          <w:sz w:val="20"/>
          <w:szCs w:val="20"/>
        </w:rPr>
        <w:t xml:space="preserve"> or indicate the supported slice/slice group information per cell. This would be similar to cell reselection parameter configuration, both frequency and cell level configuration IE are available. “allow cell list” could be used for cell level configuration case.</w:t>
      </w:r>
    </w:p>
    <w:p w14:paraId="5AE85C34" w14:textId="003DAC65" w:rsidR="00297976" w:rsidRDefault="00A2001D" w:rsidP="00A91F85">
      <w:pPr>
        <w:spacing w:before="60" w:after="120" w:line="240" w:lineRule="atLeast"/>
        <w:rPr>
          <w:rFonts w:ascii="Arial" w:hAnsi="Arial"/>
          <w:b/>
          <w:bCs/>
          <w:kern w:val="0"/>
          <w:sz w:val="20"/>
          <w:szCs w:val="20"/>
        </w:rPr>
      </w:pPr>
      <w:r w:rsidRPr="00843936">
        <w:rPr>
          <w:rFonts w:ascii="Arial" w:hAnsi="Arial"/>
          <w:b/>
          <w:bCs/>
          <w:kern w:val="0"/>
          <w:sz w:val="20"/>
          <w:szCs w:val="20"/>
        </w:rPr>
        <w:t xml:space="preserve">Proposal 1: </w:t>
      </w:r>
      <w:r w:rsidR="00297976">
        <w:rPr>
          <w:rFonts w:ascii="Arial" w:hAnsi="Arial"/>
          <w:b/>
          <w:bCs/>
          <w:kern w:val="0"/>
          <w:sz w:val="20"/>
          <w:szCs w:val="20"/>
        </w:rPr>
        <w:t>it should be possible</w:t>
      </w:r>
      <w:r w:rsidR="009B0C01">
        <w:rPr>
          <w:rFonts w:ascii="Arial" w:hAnsi="Arial"/>
          <w:b/>
          <w:bCs/>
          <w:kern w:val="0"/>
          <w:sz w:val="20"/>
          <w:szCs w:val="20"/>
        </w:rPr>
        <w:t xml:space="preserve"> for network</w:t>
      </w:r>
      <w:r w:rsidR="00297976">
        <w:rPr>
          <w:rFonts w:ascii="Arial" w:hAnsi="Arial"/>
          <w:b/>
          <w:bCs/>
          <w:kern w:val="0"/>
          <w:sz w:val="20"/>
          <w:szCs w:val="20"/>
        </w:rPr>
        <w:t xml:space="preserve"> to indicate </w:t>
      </w:r>
      <w:r w:rsidR="009B0C01">
        <w:rPr>
          <w:rFonts w:ascii="Arial" w:hAnsi="Arial"/>
          <w:b/>
          <w:bCs/>
          <w:kern w:val="0"/>
          <w:sz w:val="20"/>
          <w:szCs w:val="20"/>
        </w:rPr>
        <w:t xml:space="preserve">supported </w:t>
      </w:r>
      <w:r w:rsidR="00297976">
        <w:rPr>
          <w:rFonts w:ascii="Arial" w:hAnsi="Arial"/>
          <w:b/>
          <w:bCs/>
          <w:kern w:val="0"/>
          <w:sz w:val="20"/>
          <w:szCs w:val="20"/>
        </w:rPr>
        <w:t>slice</w:t>
      </w:r>
      <w:r w:rsidR="0054422D">
        <w:rPr>
          <w:rFonts w:ascii="Arial" w:hAnsi="Arial"/>
          <w:b/>
          <w:bCs/>
          <w:kern w:val="0"/>
          <w:sz w:val="20"/>
          <w:szCs w:val="20"/>
        </w:rPr>
        <w:t>/slice group</w:t>
      </w:r>
      <w:r w:rsidR="00297976">
        <w:rPr>
          <w:rFonts w:ascii="Arial" w:hAnsi="Arial"/>
          <w:b/>
          <w:bCs/>
          <w:kern w:val="0"/>
          <w:sz w:val="20"/>
          <w:szCs w:val="20"/>
        </w:rPr>
        <w:t xml:space="preserve"> </w:t>
      </w:r>
      <w:r w:rsidR="00BA58A7">
        <w:rPr>
          <w:rFonts w:ascii="Arial" w:hAnsi="Arial"/>
          <w:b/>
          <w:bCs/>
          <w:kern w:val="0"/>
          <w:sz w:val="20"/>
          <w:szCs w:val="20"/>
        </w:rPr>
        <w:t xml:space="preserve">both </w:t>
      </w:r>
      <w:r w:rsidR="00883690">
        <w:rPr>
          <w:rFonts w:ascii="Arial" w:hAnsi="Arial"/>
          <w:b/>
          <w:bCs/>
          <w:kern w:val="0"/>
          <w:sz w:val="20"/>
          <w:szCs w:val="20"/>
        </w:rPr>
        <w:t>per frequency and per cell</w:t>
      </w:r>
      <w:r w:rsidR="00924CF7">
        <w:rPr>
          <w:rFonts w:ascii="Arial" w:hAnsi="Arial"/>
          <w:b/>
          <w:bCs/>
          <w:kern w:val="0"/>
          <w:sz w:val="20"/>
          <w:szCs w:val="20"/>
        </w:rPr>
        <w:t xml:space="preserve"> (e.g., using </w:t>
      </w:r>
      <w:r w:rsidR="00D63CDA">
        <w:rPr>
          <w:rFonts w:ascii="Arial" w:hAnsi="Arial"/>
          <w:b/>
          <w:bCs/>
          <w:kern w:val="0"/>
          <w:sz w:val="20"/>
          <w:szCs w:val="20"/>
        </w:rPr>
        <w:t xml:space="preserve">“allow </w:t>
      </w:r>
      <w:r w:rsidR="00924CF7">
        <w:rPr>
          <w:rFonts w:ascii="Arial" w:hAnsi="Arial"/>
          <w:b/>
          <w:bCs/>
          <w:kern w:val="0"/>
          <w:sz w:val="20"/>
          <w:szCs w:val="20"/>
        </w:rPr>
        <w:t>cell list</w:t>
      </w:r>
      <w:r w:rsidR="00D63CDA">
        <w:rPr>
          <w:rFonts w:ascii="Arial" w:hAnsi="Arial"/>
          <w:b/>
          <w:bCs/>
          <w:kern w:val="0"/>
          <w:sz w:val="20"/>
          <w:szCs w:val="20"/>
        </w:rPr>
        <w:t>”</w:t>
      </w:r>
      <w:r w:rsidR="00924CF7">
        <w:rPr>
          <w:rFonts w:ascii="Arial" w:hAnsi="Arial"/>
          <w:b/>
          <w:bCs/>
          <w:kern w:val="0"/>
          <w:sz w:val="20"/>
          <w:szCs w:val="20"/>
        </w:rPr>
        <w:t xml:space="preserve"> IE)</w:t>
      </w:r>
      <w:r w:rsidR="00883690">
        <w:rPr>
          <w:rFonts w:ascii="Arial" w:hAnsi="Arial"/>
          <w:b/>
          <w:bCs/>
          <w:kern w:val="0"/>
          <w:sz w:val="20"/>
          <w:szCs w:val="20"/>
        </w:rPr>
        <w:t xml:space="preserve"> to cover following two scenarios</w:t>
      </w:r>
      <w:r w:rsidR="00BA58A7">
        <w:rPr>
          <w:rFonts w:ascii="Arial" w:hAnsi="Arial"/>
          <w:b/>
          <w:bCs/>
          <w:kern w:val="0"/>
          <w:sz w:val="20"/>
          <w:szCs w:val="20"/>
        </w:rPr>
        <w:t>. FFS in which form (e.g., UAC, SST, slice group ID, or TAC) it will be provided</w:t>
      </w:r>
      <w:r w:rsidR="00297976">
        <w:rPr>
          <w:rFonts w:ascii="Arial" w:hAnsi="Arial"/>
          <w:b/>
          <w:bCs/>
          <w:kern w:val="0"/>
          <w:sz w:val="20"/>
          <w:szCs w:val="20"/>
        </w:rPr>
        <w:t>:</w:t>
      </w:r>
    </w:p>
    <w:p w14:paraId="1105884E" w14:textId="1E090E26" w:rsidR="00A2001D" w:rsidRDefault="00883690" w:rsidP="00297976">
      <w:pPr>
        <w:pStyle w:val="ListParagraph"/>
        <w:numPr>
          <w:ilvl w:val="0"/>
          <w:numId w:val="13"/>
        </w:numPr>
        <w:spacing w:before="60" w:after="120" w:line="240" w:lineRule="atLeast"/>
        <w:rPr>
          <w:rFonts w:ascii="Arial" w:hAnsi="Arial"/>
          <w:b/>
          <w:bCs/>
          <w:kern w:val="0"/>
          <w:sz w:val="20"/>
          <w:szCs w:val="20"/>
        </w:rPr>
      </w:pPr>
      <w:r>
        <w:rPr>
          <w:rFonts w:ascii="Arial" w:hAnsi="Arial"/>
          <w:b/>
          <w:bCs/>
          <w:kern w:val="0"/>
          <w:sz w:val="20"/>
          <w:szCs w:val="20"/>
        </w:rPr>
        <w:t>a</w:t>
      </w:r>
      <w:r w:rsidR="00297976" w:rsidRPr="00297976">
        <w:rPr>
          <w:rFonts w:ascii="Arial" w:hAnsi="Arial"/>
          <w:b/>
          <w:bCs/>
          <w:kern w:val="0"/>
          <w:sz w:val="20"/>
          <w:szCs w:val="20"/>
        </w:rPr>
        <w:t xml:space="preserve"> slice </w:t>
      </w:r>
      <w:r w:rsidR="0013513D">
        <w:rPr>
          <w:rFonts w:ascii="Arial" w:hAnsi="Arial"/>
          <w:b/>
          <w:bCs/>
          <w:kern w:val="0"/>
          <w:sz w:val="20"/>
          <w:szCs w:val="20"/>
        </w:rPr>
        <w:t xml:space="preserve">group </w:t>
      </w:r>
      <w:r w:rsidR="00297976" w:rsidRPr="00297976">
        <w:rPr>
          <w:rFonts w:ascii="Arial" w:hAnsi="Arial"/>
          <w:b/>
          <w:bCs/>
          <w:kern w:val="0"/>
          <w:sz w:val="20"/>
          <w:szCs w:val="20"/>
        </w:rPr>
        <w:t xml:space="preserve">is supported on all </w:t>
      </w:r>
      <w:r w:rsidRPr="00297976">
        <w:rPr>
          <w:rFonts w:ascii="Arial" w:hAnsi="Arial"/>
          <w:b/>
          <w:bCs/>
          <w:kern w:val="0"/>
          <w:sz w:val="20"/>
          <w:szCs w:val="20"/>
        </w:rPr>
        <w:t>neig</w:t>
      </w:r>
      <w:r>
        <w:rPr>
          <w:rFonts w:ascii="Arial" w:hAnsi="Arial"/>
          <w:b/>
          <w:bCs/>
          <w:kern w:val="0"/>
          <w:sz w:val="20"/>
          <w:szCs w:val="20"/>
        </w:rPr>
        <w:t>hboring cells at the frequency</w:t>
      </w:r>
    </w:p>
    <w:p w14:paraId="35EDC9B1" w14:textId="31D554E9" w:rsidR="00883690" w:rsidRPr="00297976" w:rsidRDefault="00883690" w:rsidP="00297976">
      <w:pPr>
        <w:pStyle w:val="ListParagraph"/>
        <w:numPr>
          <w:ilvl w:val="0"/>
          <w:numId w:val="13"/>
        </w:numPr>
        <w:spacing w:before="60" w:after="120" w:line="240" w:lineRule="atLeast"/>
        <w:rPr>
          <w:rFonts w:ascii="Arial" w:hAnsi="Arial"/>
          <w:b/>
          <w:bCs/>
          <w:kern w:val="0"/>
          <w:sz w:val="20"/>
          <w:szCs w:val="20"/>
        </w:rPr>
      </w:pPr>
      <w:r>
        <w:rPr>
          <w:rFonts w:ascii="Arial" w:hAnsi="Arial"/>
          <w:b/>
          <w:bCs/>
          <w:kern w:val="0"/>
          <w:sz w:val="20"/>
          <w:szCs w:val="20"/>
        </w:rPr>
        <w:t>a slice</w:t>
      </w:r>
      <w:r w:rsidR="0013513D">
        <w:rPr>
          <w:rFonts w:ascii="Arial" w:hAnsi="Arial"/>
          <w:b/>
          <w:bCs/>
          <w:kern w:val="0"/>
          <w:sz w:val="20"/>
          <w:szCs w:val="20"/>
        </w:rPr>
        <w:t xml:space="preserve"> group</w:t>
      </w:r>
      <w:r>
        <w:rPr>
          <w:rFonts w:ascii="Arial" w:hAnsi="Arial"/>
          <w:b/>
          <w:bCs/>
          <w:kern w:val="0"/>
          <w:sz w:val="20"/>
          <w:szCs w:val="20"/>
        </w:rPr>
        <w:t xml:space="preserve"> is only supported on some neighboring cells at the frequency</w:t>
      </w:r>
    </w:p>
    <w:p w14:paraId="2A0D5D88" w14:textId="0646D2E6" w:rsidR="00940580" w:rsidRDefault="00940580" w:rsidP="00AF7744">
      <w:pPr>
        <w:widowControl/>
        <w:spacing w:after="120" w:line="240" w:lineRule="atLeast"/>
        <w:rPr>
          <w:rFonts w:ascii="Arial" w:hAnsi="Arial"/>
          <w:kern w:val="0"/>
          <w:sz w:val="20"/>
          <w:szCs w:val="20"/>
        </w:rPr>
      </w:pPr>
    </w:p>
    <w:p w14:paraId="449F9DB3" w14:textId="6EA77A57" w:rsidR="00AF7744" w:rsidRPr="003D02DF" w:rsidRDefault="00AF7744" w:rsidP="00AF7744">
      <w:pPr>
        <w:widowControl/>
        <w:spacing w:after="120" w:line="240" w:lineRule="atLeast"/>
        <w:rPr>
          <w:rFonts w:ascii="Arial" w:hAnsi="Arial"/>
          <w:kern w:val="0"/>
          <w:sz w:val="28"/>
          <w:szCs w:val="20"/>
        </w:rPr>
      </w:pPr>
      <w:r>
        <w:rPr>
          <w:rFonts w:ascii="Arial" w:hAnsi="Arial"/>
          <w:kern w:val="0"/>
          <w:sz w:val="28"/>
          <w:szCs w:val="20"/>
        </w:rPr>
        <w:t xml:space="preserve">2.2 Slice-specific priority </w:t>
      </w:r>
    </w:p>
    <w:p w14:paraId="772F73E7" w14:textId="6C39FF26" w:rsidR="00301E1A" w:rsidRDefault="001A0213" w:rsidP="00514E4B">
      <w:pPr>
        <w:spacing w:before="60" w:after="120" w:line="240" w:lineRule="atLeast"/>
        <w:rPr>
          <w:rFonts w:ascii="Arial" w:hAnsi="Arial"/>
          <w:kern w:val="0"/>
          <w:sz w:val="20"/>
          <w:szCs w:val="20"/>
        </w:rPr>
      </w:pPr>
      <w:r>
        <w:rPr>
          <w:rFonts w:ascii="Arial" w:hAnsi="Arial"/>
          <w:kern w:val="0"/>
          <w:sz w:val="20"/>
          <w:szCs w:val="20"/>
        </w:rPr>
        <w:t xml:space="preserve">In legacy cell-reselection, </w:t>
      </w:r>
      <w:r w:rsidR="00DF1DBD">
        <w:rPr>
          <w:rFonts w:ascii="Arial" w:hAnsi="Arial"/>
          <w:kern w:val="0"/>
          <w:sz w:val="20"/>
          <w:szCs w:val="20"/>
        </w:rPr>
        <w:t>network broadcast</w:t>
      </w:r>
      <w:r w:rsidR="003B17C2">
        <w:rPr>
          <w:rFonts w:ascii="Arial" w:hAnsi="Arial"/>
          <w:kern w:val="0"/>
          <w:sz w:val="20"/>
          <w:szCs w:val="20"/>
        </w:rPr>
        <w:t xml:space="preserve">s an </w:t>
      </w:r>
      <w:r w:rsidR="00DF1DBD">
        <w:rPr>
          <w:rFonts w:ascii="Arial" w:hAnsi="Arial"/>
          <w:kern w:val="0"/>
          <w:sz w:val="20"/>
          <w:szCs w:val="20"/>
        </w:rPr>
        <w:t>a</w:t>
      </w:r>
      <w:r w:rsidR="00DF1DBD" w:rsidRPr="00DF1DBD">
        <w:rPr>
          <w:rFonts w:ascii="Arial" w:hAnsi="Arial"/>
          <w:kern w:val="0"/>
          <w:sz w:val="20"/>
          <w:szCs w:val="20"/>
        </w:rPr>
        <w:t>bsolute frequency-priority</w:t>
      </w:r>
      <w:r w:rsidR="00D63CDA" w:rsidRPr="00D63CDA">
        <w:rPr>
          <w:rFonts w:ascii="Arial" w:hAnsi="Arial"/>
          <w:kern w:val="0"/>
          <w:sz w:val="20"/>
          <w:szCs w:val="20"/>
        </w:rPr>
        <w:t xml:space="preserve"> </w:t>
      </w:r>
      <w:r w:rsidR="00D63CDA">
        <w:rPr>
          <w:rFonts w:ascii="Arial" w:hAnsi="Arial"/>
          <w:kern w:val="0"/>
          <w:sz w:val="20"/>
          <w:szCs w:val="20"/>
        </w:rPr>
        <w:t>for each frequency</w:t>
      </w:r>
      <w:r w:rsidR="006529D2">
        <w:rPr>
          <w:rFonts w:ascii="Arial" w:hAnsi="Arial"/>
          <w:kern w:val="0"/>
          <w:sz w:val="20"/>
          <w:szCs w:val="20"/>
        </w:rPr>
        <w:t>.</w:t>
      </w:r>
      <w:r w:rsidR="00DF1DBD">
        <w:rPr>
          <w:rFonts w:ascii="Arial" w:hAnsi="Arial"/>
          <w:kern w:val="0"/>
          <w:sz w:val="20"/>
          <w:szCs w:val="20"/>
        </w:rPr>
        <w:t xml:space="preserve"> </w:t>
      </w:r>
      <w:r w:rsidR="006529D2">
        <w:rPr>
          <w:rFonts w:ascii="Arial" w:hAnsi="Arial"/>
          <w:kern w:val="0"/>
          <w:sz w:val="20"/>
          <w:szCs w:val="20"/>
        </w:rPr>
        <w:t>A</w:t>
      </w:r>
      <w:r w:rsidR="00DF1DBD">
        <w:rPr>
          <w:rFonts w:ascii="Arial" w:hAnsi="Arial"/>
          <w:kern w:val="0"/>
          <w:sz w:val="20"/>
          <w:szCs w:val="20"/>
        </w:rPr>
        <w:t>ll UE will always choose to camp on a frequency with higher priority</w:t>
      </w:r>
      <w:r w:rsidR="0039658A">
        <w:rPr>
          <w:rFonts w:ascii="Arial" w:hAnsi="Arial"/>
          <w:kern w:val="0"/>
          <w:sz w:val="20"/>
          <w:szCs w:val="20"/>
        </w:rPr>
        <w:t xml:space="preserve"> if available</w:t>
      </w:r>
      <w:r w:rsidR="00DF1DBD">
        <w:rPr>
          <w:rFonts w:ascii="Arial" w:hAnsi="Arial"/>
          <w:kern w:val="0"/>
          <w:sz w:val="20"/>
          <w:szCs w:val="20"/>
        </w:rPr>
        <w:t xml:space="preserve">. </w:t>
      </w:r>
      <w:r w:rsidR="006A1747">
        <w:rPr>
          <w:rFonts w:ascii="Arial" w:hAnsi="Arial"/>
          <w:kern w:val="0"/>
          <w:sz w:val="20"/>
          <w:szCs w:val="20"/>
        </w:rPr>
        <w:t xml:space="preserve">Within a frequency, best cell is always chosen. </w:t>
      </w:r>
      <w:r w:rsidR="00DF1DBD">
        <w:rPr>
          <w:rFonts w:ascii="Arial" w:hAnsi="Arial"/>
          <w:kern w:val="0"/>
          <w:sz w:val="20"/>
          <w:szCs w:val="20"/>
        </w:rPr>
        <w:t xml:space="preserve">After </w:t>
      </w:r>
      <w:r w:rsidR="00CD78DD">
        <w:rPr>
          <w:rFonts w:ascii="Arial" w:hAnsi="Arial"/>
          <w:kern w:val="0"/>
          <w:sz w:val="20"/>
          <w:szCs w:val="20"/>
        </w:rPr>
        <w:t>introducing</w:t>
      </w:r>
      <w:r w:rsidR="00DF1DBD">
        <w:rPr>
          <w:rFonts w:ascii="Arial" w:hAnsi="Arial"/>
          <w:kern w:val="0"/>
          <w:sz w:val="20"/>
          <w:szCs w:val="20"/>
        </w:rPr>
        <w:t xml:space="preserve"> slice concept, o</w:t>
      </w:r>
      <w:r w:rsidRPr="001A0213">
        <w:rPr>
          <w:rFonts w:ascii="Arial" w:hAnsi="Arial"/>
          <w:kern w:val="0"/>
          <w:sz w:val="20"/>
          <w:szCs w:val="20"/>
        </w:rPr>
        <w:t xml:space="preserve">perator may </w:t>
      </w:r>
      <w:r w:rsidR="006529D2">
        <w:rPr>
          <w:rFonts w:ascii="Arial" w:hAnsi="Arial"/>
          <w:kern w:val="0"/>
          <w:sz w:val="20"/>
          <w:szCs w:val="20"/>
        </w:rPr>
        <w:t>desire</w:t>
      </w:r>
      <w:r w:rsidR="006A1747">
        <w:rPr>
          <w:rFonts w:ascii="Arial" w:hAnsi="Arial"/>
          <w:kern w:val="0"/>
          <w:sz w:val="20"/>
          <w:szCs w:val="20"/>
        </w:rPr>
        <w:t xml:space="preserve"> to</w:t>
      </w:r>
      <w:r w:rsidRPr="001A0213">
        <w:rPr>
          <w:rFonts w:ascii="Arial" w:hAnsi="Arial"/>
          <w:kern w:val="0"/>
          <w:sz w:val="20"/>
          <w:szCs w:val="20"/>
        </w:rPr>
        <w:t xml:space="preserve"> </w:t>
      </w:r>
      <w:r w:rsidR="00301E1A">
        <w:rPr>
          <w:rFonts w:ascii="Arial" w:hAnsi="Arial"/>
          <w:kern w:val="0"/>
          <w:sz w:val="20"/>
          <w:szCs w:val="20"/>
        </w:rPr>
        <w:t>steer</w:t>
      </w:r>
      <w:r w:rsidR="006A1747">
        <w:rPr>
          <w:rFonts w:ascii="Arial" w:hAnsi="Arial"/>
          <w:kern w:val="0"/>
          <w:sz w:val="20"/>
          <w:szCs w:val="20"/>
        </w:rPr>
        <w:t xml:space="preserve"> </w:t>
      </w:r>
      <w:r w:rsidR="00A064DE">
        <w:rPr>
          <w:rFonts w:ascii="Arial" w:hAnsi="Arial"/>
          <w:kern w:val="0"/>
          <w:sz w:val="20"/>
          <w:szCs w:val="20"/>
        </w:rPr>
        <w:t xml:space="preserve">different </w:t>
      </w:r>
      <w:r w:rsidR="009C3D95">
        <w:rPr>
          <w:rFonts w:ascii="Arial" w:hAnsi="Arial"/>
          <w:kern w:val="0"/>
          <w:sz w:val="20"/>
          <w:szCs w:val="20"/>
        </w:rPr>
        <w:t>slice-specific traffic to</w:t>
      </w:r>
      <w:r w:rsidR="00301E1A">
        <w:rPr>
          <w:rFonts w:ascii="Arial" w:hAnsi="Arial"/>
          <w:kern w:val="0"/>
          <w:sz w:val="20"/>
          <w:szCs w:val="20"/>
        </w:rPr>
        <w:t xml:space="preserve"> </w:t>
      </w:r>
      <w:r w:rsidRPr="001A0213">
        <w:rPr>
          <w:rFonts w:ascii="Arial" w:hAnsi="Arial"/>
          <w:kern w:val="0"/>
          <w:sz w:val="20"/>
          <w:szCs w:val="20"/>
        </w:rPr>
        <w:t>different frequency</w:t>
      </w:r>
      <w:r w:rsidR="0039658A">
        <w:rPr>
          <w:rFonts w:ascii="Arial" w:hAnsi="Arial"/>
          <w:kern w:val="0"/>
          <w:sz w:val="20"/>
          <w:szCs w:val="20"/>
        </w:rPr>
        <w:t>/cell</w:t>
      </w:r>
      <w:r w:rsidR="009C3D95">
        <w:rPr>
          <w:rFonts w:ascii="Arial" w:hAnsi="Arial"/>
          <w:kern w:val="0"/>
          <w:sz w:val="20"/>
          <w:szCs w:val="20"/>
        </w:rPr>
        <w:t xml:space="preserve">, hence </w:t>
      </w:r>
      <w:r w:rsidR="006529D2">
        <w:rPr>
          <w:rFonts w:ascii="Arial" w:hAnsi="Arial"/>
          <w:kern w:val="0"/>
          <w:sz w:val="20"/>
          <w:szCs w:val="20"/>
        </w:rPr>
        <w:t>slice-specific</w:t>
      </w:r>
      <w:r w:rsidRPr="001A0213">
        <w:rPr>
          <w:rFonts w:ascii="Arial" w:hAnsi="Arial"/>
          <w:kern w:val="0"/>
          <w:sz w:val="20"/>
          <w:szCs w:val="20"/>
        </w:rPr>
        <w:t xml:space="preserve"> priority </w:t>
      </w:r>
      <w:r w:rsidR="006529D2">
        <w:rPr>
          <w:rFonts w:ascii="Arial" w:hAnsi="Arial"/>
          <w:kern w:val="0"/>
          <w:sz w:val="20"/>
          <w:szCs w:val="20"/>
        </w:rPr>
        <w:t>is needed</w:t>
      </w:r>
      <w:r w:rsidR="00301E1A">
        <w:rPr>
          <w:rFonts w:ascii="Arial" w:hAnsi="Arial"/>
          <w:kern w:val="0"/>
          <w:sz w:val="20"/>
          <w:szCs w:val="20"/>
        </w:rPr>
        <w:t xml:space="preserve">. </w:t>
      </w:r>
    </w:p>
    <w:p w14:paraId="07FE4C05" w14:textId="03383C3F" w:rsidR="00A064DE" w:rsidRDefault="00A064DE" w:rsidP="00514E4B">
      <w:pPr>
        <w:spacing w:before="60" w:after="120" w:line="240" w:lineRule="atLeast"/>
        <w:rPr>
          <w:rFonts w:ascii="Arial" w:hAnsi="Arial"/>
          <w:kern w:val="0"/>
          <w:sz w:val="20"/>
          <w:szCs w:val="20"/>
        </w:rPr>
      </w:pPr>
      <w:r>
        <w:rPr>
          <w:rFonts w:ascii="Arial" w:hAnsi="Arial"/>
          <w:kern w:val="0"/>
          <w:sz w:val="20"/>
          <w:szCs w:val="20"/>
        </w:rPr>
        <w:t>The question is the granularity of slice-specific priority indication.</w:t>
      </w:r>
    </w:p>
    <w:p w14:paraId="68747EC3" w14:textId="49C9E5B9" w:rsidR="00CD78DD" w:rsidRDefault="0069479B" w:rsidP="00514E4B">
      <w:pPr>
        <w:spacing w:before="60" w:after="120" w:line="240" w:lineRule="atLeast"/>
        <w:rPr>
          <w:rFonts w:ascii="Arial" w:hAnsi="Arial"/>
          <w:kern w:val="0"/>
          <w:sz w:val="20"/>
          <w:szCs w:val="20"/>
        </w:rPr>
      </w:pPr>
      <w:r>
        <w:rPr>
          <w:rFonts w:ascii="Arial" w:hAnsi="Arial"/>
          <w:kern w:val="0"/>
          <w:sz w:val="20"/>
          <w:szCs w:val="20"/>
        </w:rPr>
        <w:t>Referring to figure 1 again, i</w:t>
      </w:r>
      <w:r w:rsidR="0017559D">
        <w:rPr>
          <w:rFonts w:ascii="Arial" w:hAnsi="Arial"/>
          <w:kern w:val="0"/>
          <w:sz w:val="20"/>
          <w:szCs w:val="20"/>
        </w:rPr>
        <w:t xml:space="preserve">n general, </w:t>
      </w:r>
      <w:r>
        <w:rPr>
          <w:rFonts w:ascii="Arial" w:hAnsi="Arial"/>
          <w:kern w:val="0"/>
          <w:sz w:val="20"/>
          <w:szCs w:val="20"/>
        </w:rPr>
        <w:t xml:space="preserve">some commonly used slice 1 will be available on all frequencies </w:t>
      </w:r>
      <w:r w:rsidR="00A064DE">
        <w:rPr>
          <w:rFonts w:ascii="Arial" w:hAnsi="Arial"/>
          <w:kern w:val="0"/>
          <w:sz w:val="20"/>
          <w:szCs w:val="20"/>
        </w:rPr>
        <w:t>as much as</w:t>
      </w:r>
      <w:r>
        <w:rPr>
          <w:rFonts w:ascii="Arial" w:hAnsi="Arial"/>
          <w:kern w:val="0"/>
          <w:sz w:val="20"/>
          <w:szCs w:val="20"/>
        </w:rPr>
        <w:t xml:space="preserve"> possible, </w:t>
      </w:r>
      <w:r w:rsidR="00A064DE">
        <w:rPr>
          <w:rFonts w:ascii="Arial" w:hAnsi="Arial"/>
          <w:kern w:val="0"/>
          <w:sz w:val="20"/>
          <w:szCs w:val="20"/>
        </w:rPr>
        <w:t xml:space="preserve">and </w:t>
      </w:r>
      <w:r>
        <w:rPr>
          <w:rFonts w:ascii="Arial" w:hAnsi="Arial"/>
          <w:kern w:val="0"/>
          <w:sz w:val="20"/>
          <w:szCs w:val="20"/>
        </w:rPr>
        <w:t xml:space="preserve">some less commonly used slice </w:t>
      </w:r>
      <w:r w:rsidR="00E618B2">
        <w:rPr>
          <w:rFonts w:ascii="Arial" w:hAnsi="Arial"/>
          <w:kern w:val="0"/>
          <w:sz w:val="20"/>
          <w:szCs w:val="20"/>
        </w:rPr>
        <w:t>e.g.,</w:t>
      </w:r>
      <w:r>
        <w:rPr>
          <w:rFonts w:ascii="Arial" w:hAnsi="Arial"/>
          <w:kern w:val="0"/>
          <w:sz w:val="20"/>
          <w:szCs w:val="20"/>
        </w:rPr>
        <w:t xml:space="preserve"> slice 2 will be available on </w:t>
      </w:r>
      <w:r w:rsidR="00E618B2">
        <w:rPr>
          <w:rFonts w:ascii="Arial" w:hAnsi="Arial"/>
          <w:kern w:val="0"/>
          <w:sz w:val="20"/>
          <w:szCs w:val="20"/>
        </w:rPr>
        <w:t>a smaller</w:t>
      </w:r>
      <w:r>
        <w:rPr>
          <w:rFonts w:ascii="Arial" w:hAnsi="Arial"/>
          <w:kern w:val="0"/>
          <w:sz w:val="20"/>
          <w:szCs w:val="20"/>
        </w:rPr>
        <w:t xml:space="preserve"> </w:t>
      </w:r>
      <w:r w:rsidR="00E618B2">
        <w:rPr>
          <w:rFonts w:ascii="Arial" w:hAnsi="Arial"/>
          <w:kern w:val="0"/>
          <w:sz w:val="20"/>
          <w:szCs w:val="20"/>
        </w:rPr>
        <w:t>number</w:t>
      </w:r>
      <w:r>
        <w:rPr>
          <w:rFonts w:ascii="Arial" w:hAnsi="Arial"/>
          <w:kern w:val="0"/>
          <w:sz w:val="20"/>
          <w:szCs w:val="20"/>
        </w:rPr>
        <w:t xml:space="preserve"> of frequencies</w:t>
      </w:r>
      <w:r w:rsidR="00EF4DB7">
        <w:rPr>
          <w:rFonts w:ascii="Arial" w:hAnsi="Arial"/>
          <w:kern w:val="0"/>
          <w:sz w:val="20"/>
          <w:szCs w:val="20"/>
        </w:rPr>
        <w:t>. Moreover, it</w:t>
      </w:r>
      <w:r>
        <w:rPr>
          <w:rFonts w:ascii="Arial" w:hAnsi="Arial"/>
          <w:kern w:val="0"/>
          <w:sz w:val="20"/>
          <w:szCs w:val="20"/>
        </w:rPr>
        <w:t xml:space="preserve"> is noticed for slice2</w:t>
      </w:r>
      <w:r w:rsidR="0017559D">
        <w:rPr>
          <w:rFonts w:ascii="Arial" w:hAnsi="Arial"/>
          <w:kern w:val="0"/>
          <w:sz w:val="20"/>
          <w:szCs w:val="20"/>
        </w:rPr>
        <w:t xml:space="preserve">, </w:t>
      </w:r>
      <w:r w:rsidR="00EF4DB7">
        <w:rPr>
          <w:rFonts w:ascii="Arial" w:hAnsi="Arial"/>
          <w:kern w:val="0"/>
          <w:sz w:val="20"/>
          <w:szCs w:val="20"/>
        </w:rPr>
        <w:t>it is always supported by frequency F1</w:t>
      </w:r>
      <w:r w:rsidR="00E618B2">
        <w:rPr>
          <w:rFonts w:ascii="Arial" w:hAnsi="Arial"/>
          <w:kern w:val="0"/>
          <w:sz w:val="20"/>
          <w:szCs w:val="20"/>
        </w:rPr>
        <w:t xml:space="preserve"> first</w:t>
      </w:r>
      <w:r w:rsidR="00EF4DB7">
        <w:rPr>
          <w:rFonts w:ascii="Arial" w:hAnsi="Arial"/>
          <w:kern w:val="0"/>
          <w:sz w:val="20"/>
          <w:szCs w:val="20"/>
        </w:rPr>
        <w:t xml:space="preserve"> and then F2 in addition. </w:t>
      </w:r>
      <w:r w:rsidR="00E618B2">
        <w:rPr>
          <w:rFonts w:ascii="Arial" w:hAnsi="Arial"/>
          <w:kern w:val="0"/>
          <w:sz w:val="20"/>
          <w:szCs w:val="20"/>
        </w:rPr>
        <w:t>So,</w:t>
      </w:r>
      <w:r w:rsidR="00EF4DB7">
        <w:rPr>
          <w:rFonts w:ascii="Arial" w:hAnsi="Arial"/>
          <w:kern w:val="0"/>
          <w:sz w:val="20"/>
          <w:szCs w:val="20"/>
        </w:rPr>
        <w:t xml:space="preserve"> it </w:t>
      </w:r>
      <w:r w:rsidR="00E618B2">
        <w:rPr>
          <w:rFonts w:ascii="Arial" w:hAnsi="Arial"/>
          <w:kern w:val="0"/>
          <w:sz w:val="20"/>
          <w:szCs w:val="20"/>
        </w:rPr>
        <w:t>makes</w:t>
      </w:r>
      <w:r w:rsidR="00EF4DB7">
        <w:rPr>
          <w:rFonts w:ascii="Arial" w:hAnsi="Arial"/>
          <w:kern w:val="0"/>
          <w:sz w:val="20"/>
          <w:szCs w:val="20"/>
        </w:rPr>
        <w:t xml:space="preserve"> sense that for slice 1, F1 has higher priority than F2, but for slice2, F2 has higher priority than F1. even though in some geographical area </w:t>
      </w:r>
      <w:r w:rsidR="00E618B2">
        <w:rPr>
          <w:rFonts w:ascii="Arial" w:hAnsi="Arial"/>
          <w:kern w:val="0"/>
          <w:sz w:val="20"/>
          <w:szCs w:val="20"/>
        </w:rPr>
        <w:t>e.g.,</w:t>
      </w:r>
      <w:r w:rsidR="00EF4DB7">
        <w:rPr>
          <w:rFonts w:ascii="Arial" w:hAnsi="Arial"/>
          <w:kern w:val="0"/>
          <w:sz w:val="20"/>
          <w:szCs w:val="20"/>
        </w:rPr>
        <w:t xml:space="preserve"> </w:t>
      </w:r>
      <w:r w:rsidR="00E618B2">
        <w:rPr>
          <w:rFonts w:ascii="Arial" w:hAnsi="Arial"/>
          <w:kern w:val="0"/>
          <w:sz w:val="20"/>
          <w:szCs w:val="20"/>
        </w:rPr>
        <w:t>geographical location</w:t>
      </w:r>
      <w:r w:rsidR="00CD2D88">
        <w:rPr>
          <w:rFonts w:ascii="Arial" w:hAnsi="Arial"/>
          <w:kern w:val="0"/>
          <w:sz w:val="20"/>
          <w:szCs w:val="20"/>
        </w:rPr>
        <w:t xml:space="preserve">#2, slice2 is not supported by any frequency, it is still ok to keep F2 higher priority for slice2. In another word, it seems </w:t>
      </w:r>
      <w:r w:rsidR="00CD2D88" w:rsidRPr="00701309">
        <w:rPr>
          <w:rFonts w:ascii="Arial" w:hAnsi="Arial"/>
          <w:b/>
          <w:bCs/>
          <w:kern w:val="0"/>
          <w:sz w:val="20"/>
          <w:szCs w:val="20"/>
        </w:rPr>
        <w:t>per frequency</w:t>
      </w:r>
      <w:r w:rsidR="00CD2D88">
        <w:rPr>
          <w:rFonts w:ascii="Arial" w:hAnsi="Arial"/>
          <w:kern w:val="0"/>
          <w:sz w:val="20"/>
          <w:szCs w:val="20"/>
        </w:rPr>
        <w:t xml:space="preserve"> s</w:t>
      </w:r>
      <w:r w:rsidR="00CD2D88" w:rsidRPr="00701309">
        <w:rPr>
          <w:rFonts w:ascii="Arial" w:hAnsi="Arial"/>
          <w:kern w:val="0"/>
          <w:sz w:val="20"/>
          <w:szCs w:val="20"/>
        </w:rPr>
        <w:t>lice -</w:t>
      </w:r>
      <w:r w:rsidR="00CD2D88" w:rsidRPr="00701309">
        <w:rPr>
          <w:rFonts w:ascii="Arial" w:hAnsi="Arial"/>
          <w:kern w:val="0"/>
          <w:sz w:val="20"/>
          <w:szCs w:val="20"/>
        </w:rPr>
        <w:lastRenderedPageBreak/>
        <w:t>specific priority</w:t>
      </w:r>
      <w:r w:rsidR="00CD2D88">
        <w:rPr>
          <w:rFonts w:ascii="Arial" w:hAnsi="Arial"/>
          <w:kern w:val="0"/>
          <w:sz w:val="20"/>
          <w:szCs w:val="20"/>
        </w:rPr>
        <w:t xml:space="preserve"> is enough regardless there is different slice </w:t>
      </w:r>
      <w:r w:rsidR="00E618B2">
        <w:rPr>
          <w:rFonts w:ascii="Arial" w:hAnsi="Arial"/>
          <w:kern w:val="0"/>
          <w:sz w:val="20"/>
          <w:szCs w:val="20"/>
        </w:rPr>
        <w:t>availability among intra-frequency cells.</w:t>
      </w:r>
    </w:p>
    <w:p w14:paraId="667B25F8" w14:textId="5A12CF01" w:rsidR="00CD78DD" w:rsidRPr="00701309" w:rsidRDefault="00CD78DD" w:rsidP="00514E4B">
      <w:pPr>
        <w:spacing w:before="60" w:after="120" w:line="240" w:lineRule="atLeast"/>
        <w:rPr>
          <w:rFonts w:ascii="Arial" w:hAnsi="Arial"/>
          <w:b/>
          <w:bCs/>
          <w:kern w:val="0"/>
          <w:sz w:val="20"/>
          <w:szCs w:val="20"/>
        </w:rPr>
      </w:pPr>
      <w:r w:rsidRPr="00701309">
        <w:rPr>
          <w:rFonts w:ascii="Arial" w:hAnsi="Arial"/>
          <w:b/>
          <w:bCs/>
          <w:kern w:val="0"/>
          <w:sz w:val="20"/>
          <w:szCs w:val="20"/>
        </w:rPr>
        <w:t xml:space="preserve">Proposal 2: </w:t>
      </w:r>
      <w:r w:rsidR="006C7BCC">
        <w:rPr>
          <w:rFonts w:ascii="Arial" w:hAnsi="Arial"/>
          <w:b/>
          <w:bCs/>
          <w:kern w:val="0"/>
          <w:sz w:val="20"/>
          <w:szCs w:val="20"/>
        </w:rPr>
        <w:t>S</w:t>
      </w:r>
      <w:r w:rsidRPr="00701309">
        <w:rPr>
          <w:rFonts w:ascii="Arial" w:hAnsi="Arial"/>
          <w:b/>
          <w:bCs/>
          <w:kern w:val="0"/>
          <w:sz w:val="20"/>
          <w:szCs w:val="20"/>
        </w:rPr>
        <w:t>lice -specific priority is indicated per frequency instead of per cell</w:t>
      </w:r>
    </w:p>
    <w:p w14:paraId="56693AAA" w14:textId="2EA591C3" w:rsidR="0039658A" w:rsidRDefault="001E0A98" w:rsidP="00514E4B">
      <w:pPr>
        <w:spacing w:before="60" w:after="120" w:line="240" w:lineRule="atLeast"/>
        <w:rPr>
          <w:rFonts w:ascii="Arial" w:hAnsi="Arial"/>
          <w:kern w:val="0"/>
          <w:sz w:val="20"/>
          <w:szCs w:val="20"/>
        </w:rPr>
      </w:pPr>
      <w:r>
        <w:rPr>
          <w:rFonts w:ascii="Arial" w:hAnsi="Arial"/>
          <w:kern w:val="0"/>
          <w:sz w:val="20"/>
          <w:szCs w:val="20"/>
        </w:rPr>
        <w:t>I</w:t>
      </w:r>
      <w:r w:rsidR="00301E1A">
        <w:rPr>
          <w:rFonts w:ascii="Arial" w:hAnsi="Arial"/>
          <w:kern w:val="0"/>
          <w:sz w:val="20"/>
          <w:szCs w:val="20"/>
        </w:rPr>
        <w:t xml:space="preserve">n figure </w:t>
      </w:r>
      <w:r>
        <w:rPr>
          <w:rFonts w:ascii="Arial" w:hAnsi="Arial"/>
          <w:kern w:val="0"/>
          <w:sz w:val="20"/>
          <w:szCs w:val="20"/>
        </w:rPr>
        <w:t>1</w:t>
      </w:r>
      <w:r w:rsidR="00301E1A">
        <w:rPr>
          <w:rFonts w:ascii="Arial" w:hAnsi="Arial"/>
          <w:kern w:val="0"/>
          <w:sz w:val="20"/>
          <w:szCs w:val="20"/>
        </w:rPr>
        <w:t>,</w:t>
      </w:r>
      <w:r w:rsidR="00587932">
        <w:rPr>
          <w:rFonts w:ascii="Arial" w:hAnsi="Arial"/>
          <w:kern w:val="0"/>
          <w:sz w:val="20"/>
          <w:szCs w:val="20"/>
        </w:rPr>
        <w:t xml:space="preserve"> </w:t>
      </w:r>
      <w:r>
        <w:rPr>
          <w:rFonts w:ascii="Arial" w:hAnsi="Arial"/>
          <w:kern w:val="0"/>
          <w:sz w:val="20"/>
          <w:szCs w:val="20"/>
        </w:rPr>
        <w:t>it can be</w:t>
      </w:r>
      <w:r w:rsidR="006529D2">
        <w:rPr>
          <w:rFonts w:ascii="Arial" w:hAnsi="Arial"/>
          <w:kern w:val="0"/>
          <w:sz w:val="20"/>
          <w:szCs w:val="20"/>
        </w:rPr>
        <w:t xml:space="preserve"> notice</w:t>
      </w:r>
      <w:r>
        <w:rPr>
          <w:rFonts w:ascii="Arial" w:hAnsi="Arial"/>
          <w:kern w:val="0"/>
          <w:sz w:val="20"/>
          <w:szCs w:val="20"/>
        </w:rPr>
        <w:t>d that</w:t>
      </w:r>
      <w:r w:rsidR="006529D2">
        <w:rPr>
          <w:rFonts w:ascii="Arial" w:hAnsi="Arial"/>
          <w:kern w:val="0"/>
          <w:sz w:val="20"/>
          <w:szCs w:val="20"/>
        </w:rPr>
        <w:t xml:space="preserve"> the slice-specific priority is </w:t>
      </w:r>
      <w:r>
        <w:rPr>
          <w:rFonts w:ascii="Arial" w:hAnsi="Arial"/>
          <w:kern w:val="0"/>
          <w:sz w:val="20"/>
          <w:szCs w:val="20"/>
        </w:rPr>
        <w:t>not needed</w:t>
      </w:r>
      <w:r w:rsidR="006529D2">
        <w:rPr>
          <w:rFonts w:ascii="Arial" w:hAnsi="Arial"/>
          <w:kern w:val="0"/>
          <w:sz w:val="20"/>
          <w:szCs w:val="20"/>
        </w:rPr>
        <w:t xml:space="preserve"> all the time:</w:t>
      </w:r>
    </w:p>
    <w:p w14:paraId="57A8A1C3" w14:textId="3985582A" w:rsidR="006529D2" w:rsidRDefault="000246C3" w:rsidP="006529D2">
      <w:pPr>
        <w:pStyle w:val="ListParagraph"/>
        <w:numPr>
          <w:ilvl w:val="0"/>
          <w:numId w:val="15"/>
        </w:numPr>
        <w:spacing w:before="60" w:after="120" w:line="240" w:lineRule="atLeast"/>
        <w:rPr>
          <w:rFonts w:ascii="Arial" w:hAnsi="Arial"/>
          <w:kern w:val="0"/>
          <w:sz w:val="20"/>
          <w:szCs w:val="20"/>
        </w:rPr>
      </w:pPr>
      <w:r>
        <w:rPr>
          <w:rFonts w:ascii="Arial" w:hAnsi="Arial"/>
          <w:kern w:val="0"/>
          <w:sz w:val="20"/>
          <w:szCs w:val="20"/>
        </w:rPr>
        <w:t>In geographical location 1: slice2-specific priority is no</w:t>
      </w:r>
      <w:r w:rsidR="001E0A98">
        <w:rPr>
          <w:rFonts w:ascii="Arial" w:hAnsi="Arial"/>
          <w:kern w:val="0"/>
          <w:sz w:val="20"/>
          <w:szCs w:val="20"/>
        </w:rPr>
        <w:t>t</w:t>
      </w:r>
      <w:r>
        <w:rPr>
          <w:rFonts w:ascii="Arial" w:hAnsi="Arial"/>
          <w:kern w:val="0"/>
          <w:sz w:val="20"/>
          <w:szCs w:val="20"/>
        </w:rPr>
        <w:t xml:space="preserve"> </w:t>
      </w:r>
      <w:r w:rsidR="00C0034D">
        <w:rPr>
          <w:rFonts w:ascii="Arial" w:hAnsi="Arial"/>
          <w:kern w:val="0"/>
          <w:sz w:val="20"/>
          <w:szCs w:val="20"/>
        </w:rPr>
        <w:t>needed;</w:t>
      </w:r>
      <w:r>
        <w:rPr>
          <w:rFonts w:ascii="Arial" w:hAnsi="Arial"/>
          <w:kern w:val="0"/>
          <w:sz w:val="20"/>
          <w:szCs w:val="20"/>
        </w:rPr>
        <w:t xml:space="preserve"> </w:t>
      </w:r>
      <w:r w:rsidR="00124140">
        <w:rPr>
          <w:rFonts w:ascii="Arial" w:hAnsi="Arial"/>
          <w:kern w:val="0"/>
          <w:sz w:val="20"/>
          <w:szCs w:val="20"/>
        </w:rPr>
        <w:t>a</w:t>
      </w:r>
      <w:r>
        <w:rPr>
          <w:rFonts w:ascii="Arial" w:hAnsi="Arial"/>
          <w:kern w:val="0"/>
          <w:sz w:val="20"/>
          <w:szCs w:val="20"/>
        </w:rPr>
        <w:t xml:space="preserve"> UE </w:t>
      </w:r>
      <w:r w:rsidR="00124140">
        <w:rPr>
          <w:rFonts w:ascii="Arial" w:hAnsi="Arial"/>
          <w:kern w:val="0"/>
          <w:sz w:val="20"/>
          <w:szCs w:val="20"/>
        </w:rPr>
        <w:t xml:space="preserve">have </w:t>
      </w:r>
      <w:r w:rsidR="00124140" w:rsidRPr="00124140">
        <w:rPr>
          <w:rFonts w:ascii="Arial" w:hAnsi="Arial"/>
          <w:kern w:val="0"/>
          <w:sz w:val="20"/>
          <w:szCs w:val="20"/>
        </w:rPr>
        <w:t>allowed NSSAI</w:t>
      </w:r>
      <w:r w:rsidR="00124140">
        <w:rPr>
          <w:rFonts w:ascii="Arial" w:hAnsi="Arial"/>
          <w:kern w:val="0"/>
          <w:sz w:val="20"/>
          <w:szCs w:val="20"/>
        </w:rPr>
        <w:t xml:space="preserve"> match</w:t>
      </w:r>
      <w:r w:rsidR="001E0A98">
        <w:rPr>
          <w:rFonts w:ascii="Arial" w:hAnsi="Arial"/>
          <w:kern w:val="0"/>
          <w:sz w:val="20"/>
          <w:szCs w:val="20"/>
        </w:rPr>
        <w:t>ing</w:t>
      </w:r>
      <w:r w:rsidR="00124140">
        <w:rPr>
          <w:rFonts w:ascii="Arial" w:hAnsi="Arial"/>
          <w:kern w:val="0"/>
          <w:sz w:val="20"/>
          <w:szCs w:val="20"/>
        </w:rPr>
        <w:t xml:space="preserve"> </w:t>
      </w:r>
      <w:r w:rsidR="003079FD">
        <w:rPr>
          <w:rFonts w:ascii="Arial" w:hAnsi="Arial"/>
          <w:kern w:val="0"/>
          <w:sz w:val="20"/>
          <w:szCs w:val="20"/>
        </w:rPr>
        <w:t xml:space="preserve">slice2 </w:t>
      </w:r>
      <w:r w:rsidR="00124140">
        <w:rPr>
          <w:rFonts w:ascii="Arial" w:hAnsi="Arial"/>
          <w:kern w:val="0"/>
          <w:sz w:val="20"/>
          <w:szCs w:val="20"/>
        </w:rPr>
        <w:t xml:space="preserve">should always prioritize </w:t>
      </w:r>
      <w:r w:rsidR="003079FD">
        <w:rPr>
          <w:rFonts w:ascii="Arial" w:hAnsi="Arial"/>
          <w:kern w:val="0"/>
          <w:sz w:val="20"/>
          <w:szCs w:val="20"/>
        </w:rPr>
        <w:t>F2</w:t>
      </w:r>
    </w:p>
    <w:p w14:paraId="67365803" w14:textId="0E612832" w:rsidR="00124140" w:rsidRDefault="00124140" w:rsidP="006529D2">
      <w:pPr>
        <w:pStyle w:val="ListParagraph"/>
        <w:numPr>
          <w:ilvl w:val="0"/>
          <w:numId w:val="15"/>
        </w:numPr>
        <w:spacing w:before="60" w:after="120" w:line="240" w:lineRule="atLeast"/>
        <w:rPr>
          <w:rFonts w:ascii="Arial" w:hAnsi="Arial"/>
          <w:kern w:val="0"/>
          <w:sz w:val="20"/>
          <w:szCs w:val="20"/>
        </w:rPr>
      </w:pPr>
      <w:r>
        <w:rPr>
          <w:rFonts w:ascii="Arial" w:hAnsi="Arial"/>
          <w:kern w:val="0"/>
          <w:sz w:val="20"/>
          <w:szCs w:val="20"/>
        </w:rPr>
        <w:t xml:space="preserve">In Geographical location 2: both slice 1 and slice2-specific priority </w:t>
      </w:r>
      <w:r w:rsidR="001E0A98">
        <w:rPr>
          <w:rFonts w:ascii="Arial" w:hAnsi="Arial"/>
          <w:kern w:val="0"/>
          <w:sz w:val="20"/>
          <w:szCs w:val="20"/>
        </w:rPr>
        <w:t>are</w:t>
      </w:r>
      <w:r>
        <w:rPr>
          <w:rFonts w:ascii="Arial" w:hAnsi="Arial"/>
          <w:kern w:val="0"/>
          <w:sz w:val="20"/>
          <w:szCs w:val="20"/>
        </w:rPr>
        <w:t xml:space="preserve"> no</w:t>
      </w:r>
      <w:r w:rsidR="001E0A98">
        <w:rPr>
          <w:rFonts w:ascii="Arial" w:hAnsi="Arial"/>
          <w:kern w:val="0"/>
          <w:sz w:val="20"/>
          <w:szCs w:val="20"/>
        </w:rPr>
        <w:t>t</w:t>
      </w:r>
      <w:r>
        <w:rPr>
          <w:rFonts w:ascii="Arial" w:hAnsi="Arial"/>
          <w:kern w:val="0"/>
          <w:sz w:val="20"/>
          <w:szCs w:val="20"/>
        </w:rPr>
        <w:t xml:space="preserve"> needed</w:t>
      </w:r>
      <w:r w:rsidR="00164675">
        <w:rPr>
          <w:rFonts w:ascii="Arial" w:hAnsi="Arial"/>
          <w:kern w:val="0"/>
          <w:sz w:val="20"/>
          <w:szCs w:val="20"/>
        </w:rPr>
        <w:t xml:space="preserve">. Since only one slice is supported </w:t>
      </w:r>
      <w:r w:rsidR="006C7BCC">
        <w:rPr>
          <w:rFonts w:ascii="Arial" w:hAnsi="Arial"/>
          <w:kern w:val="0"/>
          <w:sz w:val="20"/>
          <w:szCs w:val="20"/>
        </w:rPr>
        <w:t xml:space="preserve">everywhere </w:t>
      </w:r>
      <w:r w:rsidR="00164675">
        <w:rPr>
          <w:rFonts w:ascii="Arial" w:hAnsi="Arial"/>
          <w:kern w:val="0"/>
          <w:sz w:val="20"/>
          <w:szCs w:val="20"/>
        </w:rPr>
        <w:t>as legacy network</w:t>
      </w:r>
      <w:r w:rsidR="001E0A98">
        <w:rPr>
          <w:rFonts w:ascii="Arial" w:hAnsi="Arial"/>
          <w:kern w:val="0"/>
          <w:sz w:val="20"/>
          <w:szCs w:val="20"/>
        </w:rPr>
        <w:t>.</w:t>
      </w:r>
    </w:p>
    <w:p w14:paraId="3DCCCE83" w14:textId="04D2EFF4" w:rsidR="00164675" w:rsidRDefault="00164675" w:rsidP="006529D2">
      <w:pPr>
        <w:pStyle w:val="ListParagraph"/>
        <w:numPr>
          <w:ilvl w:val="0"/>
          <w:numId w:val="15"/>
        </w:numPr>
        <w:spacing w:before="60" w:after="120" w:line="240" w:lineRule="atLeast"/>
        <w:rPr>
          <w:rFonts w:ascii="Arial" w:hAnsi="Arial"/>
          <w:kern w:val="0"/>
          <w:sz w:val="20"/>
          <w:szCs w:val="20"/>
        </w:rPr>
      </w:pPr>
      <w:r>
        <w:rPr>
          <w:rFonts w:ascii="Arial" w:hAnsi="Arial"/>
          <w:kern w:val="0"/>
          <w:sz w:val="20"/>
          <w:szCs w:val="20"/>
        </w:rPr>
        <w:t>In geographical location 3: both slice 1 and slice2-specific priority is no</w:t>
      </w:r>
      <w:r w:rsidR="001E0A98">
        <w:rPr>
          <w:rFonts w:ascii="Arial" w:hAnsi="Arial"/>
          <w:kern w:val="0"/>
          <w:sz w:val="20"/>
          <w:szCs w:val="20"/>
        </w:rPr>
        <w:t>t</w:t>
      </w:r>
      <w:r>
        <w:rPr>
          <w:rFonts w:ascii="Arial" w:hAnsi="Arial"/>
          <w:kern w:val="0"/>
          <w:sz w:val="20"/>
          <w:szCs w:val="20"/>
        </w:rPr>
        <w:t xml:space="preserve"> needed. UE should always prioritize the frequency which supports its allowed </w:t>
      </w:r>
      <w:r w:rsidRPr="00124140">
        <w:rPr>
          <w:rFonts w:ascii="Arial" w:hAnsi="Arial"/>
          <w:kern w:val="0"/>
          <w:sz w:val="20"/>
          <w:szCs w:val="20"/>
        </w:rPr>
        <w:t>NSSAI</w:t>
      </w:r>
    </w:p>
    <w:p w14:paraId="17BDC207" w14:textId="658EC638" w:rsidR="00164675" w:rsidRDefault="00164675" w:rsidP="006529D2">
      <w:pPr>
        <w:pStyle w:val="ListParagraph"/>
        <w:numPr>
          <w:ilvl w:val="0"/>
          <w:numId w:val="15"/>
        </w:numPr>
        <w:spacing w:before="60" w:after="120" w:line="240" w:lineRule="atLeast"/>
        <w:rPr>
          <w:rFonts w:ascii="Arial" w:hAnsi="Arial"/>
          <w:kern w:val="0"/>
          <w:sz w:val="20"/>
          <w:szCs w:val="20"/>
        </w:rPr>
      </w:pPr>
      <w:r>
        <w:rPr>
          <w:rFonts w:ascii="Arial" w:hAnsi="Arial"/>
          <w:kern w:val="0"/>
          <w:sz w:val="20"/>
          <w:szCs w:val="20"/>
        </w:rPr>
        <w:t xml:space="preserve">In Geographical location 4: </w:t>
      </w:r>
      <w:r w:rsidR="00453E0E">
        <w:rPr>
          <w:rFonts w:ascii="Arial" w:hAnsi="Arial"/>
          <w:kern w:val="0"/>
          <w:sz w:val="20"/>
          <w:szCs w:val="20"/>
        </w:rPr>
        <w:t xml:space="preserve">both slice 1 and slice2-specific priority are necessary. And logically, for load balance purpose, same frequency will have different priority for different slices. </w:t>
      </w:r>
    </w:p>
    <w:p w14:paraId="4CABA498" w14:textId="2E8DA0E4" w:rsidR="006C7BCC" w:rsidRPr="00701309" w:rsidRDefault="006C7BCC" w:rsidP="00453E0E">
      <w:pPr>
        <w:spacing w:before="60" w:after="120" w:line="240" w:lineRule="atLeast"/>
        <w:rPr>
          <w:rFonts w:ascii="Arial" w:hAnsi="Arial"/>
          <w:kern w:val="0"/>
          <w:sz w:val="20"/>
          <w:szCs w:val="20"/>
        </w:rPr>
      </w:pPr>
      <w:r w:rsidRPr="00701309">
        <w:rPr>
          <w:rFonts w:ascii="Arial" w:hAnsi="Arial"/>
          <w:kern w:val="0"/>
          <w:sz w:val="20"/>
          <w:szCs w:val="20"/>
        </w:rPr>
        <w:t xml:space="preserve">In summary, </w:t>
      </w:r>
      <w:r>
        <w:rPr>
          <w:rFonts w:ascii="Arial" w:hAnsi="Arial"/>
          <w:kern w:val="0"/>
          <w:sz w:val="20"/>
          <w:szCs w:val="20"/>
        </w:rPr>
        <w:t>it is only necessary to configure slice-specific priority if more than one cell/frequency in a geographical location supports the same slice/slice group.</w:t>
      </w:r>
    </w:p>
    <w:p w14:paraId="315738B2" w14:textId="794B294D" w:rsidR="00453E0E" w:rsidRDefault="00453E0E" w:rsidP="00453E0E">
      <w:pPr>
        <w:spacing w:before="60" w:after="120" w:line="240" w:lineRule="atLeast"/>
        <w:rPr>
          <w:rFonts w:ascii="Arial" w:hAnsi="Arial"/>
          <w:b/>
          <w:bCs/>
          <w:kern w:val="0"/>
          <w:sz w:val="20"/>
          <w:szCs w:val="20"/>
        </w:rPr>
      </w:pPr>
      <w:r w:rsidRPr="00701309">
        <w:rPr>
          <w:rFonts w:ascii="Arial" w:hAnsi="Arial"/>
          <w:b/>
          <w:bCs/>
          <w:kern w:val="0"/>
          <w:sz w:val="20"/>
          <w:szCs w:val="20"/>
        </w:rPr>
        <w:t>Proposal</w:t>
      </w:r>
      <w:r>
        <w:rPr>
          <w:rFonts w:ascii="Arial" w:hAnsi="Arial"/>
          <w:b/>
          <w:bCs/>
          <w:kern w:val="0"/>
          <w:sz w:val="20"/>
          <w:szCs w:val="20"/>
        </w:rPr>
        <w:t xml:space="preserve"> 3</w:t>
      </w:r>
      <w:r w:rsidRPr="00701309">
        <w:rPr>
          <w:rFonts w:ascii="Arial" w:hAnsi="Arial"/>
          <w:b/>
          <w:bCs/>
          <w:kern w:val="0"/>
          <w:sz w:val="20"/>
          <w:szCs w:val="20"/>
        </w:rPr>
        <w:t xml:space="preserve">: </w:t>
      </w:r>
      <w:r>
        <w:rPr>
          <w:rFonts w:ascii="Arial" w:hAnsi="Arial"/>
          <w:b/>
          <w:bCs/>
          <w:kern w:val="0"/>
          <w:sz w:val="20"/>
          <w:szCs w:val="20"/>
        </w:rPr>
        <w:t>S</w:t>
      </w:r>
      <w:r w:rsidRPr="00701309">
        <w:rPr>
          <w:rFonts w:ascii="Arial" w:hAnsi="Arial"/>
          <w:b/>
          <w:bCs/>
          <w:kern w:val="0"/>
          <w:sz w:val="20"/>
          <w:szCs w:val="20"/>
        </w:rPr>
        <w:t xml:space="preserve">lice-specific priority is not always needed and hence should be </w:t>
      </w:r>
      <w:r w:rsidR="006C7BCC">
        <w:rPr>
          <w:rFonts w:ascii="Arial" w:hAnsi="Arial"/>
          <w:b/>
          <w:bCs/>
          <w:kern w:val="0"/>
          <w:sz w:val="20"/>
          <w:szCs w:val="20"/>
        </w:rPr>
        <w:t xml:space="preserve">an </w:t>
      </w:r>
      <w:r w:rsidRPr="00701309">
        <w:rPr>
          <w:rFonts w:ascii="Arial" w:hAnsi="Arial"/>
          <w:b/>
          <w:bCs/>
          <w:kern w:val="0"/>
          <w:sz w:val="20"/>
          <w:szCs w:val="20"/>
        </w:rPr>
        <w:t>optiona</w:t>
      </w:r>
      <w:r>
        <w:rPr>
          <w:rFonts w:ascii="Arial" w:hAnsi="Arial"/>
          <w:b/>
          <w:bCs/>
          <w:kern w:val="0"/>
          <w:sz w:val="20"/>
          <w:szCs w:val="20"/>
        </w:rPr>
        <w:t>l configuration</w:t>
      </w:r>
      <w:r w:rsidRPr="00701309">
        <w:rPr>
          <w:rFonts w:ascii="Arial" w:hAnsi="Arial"/>
          <w:b/>
          <w:bCs/>
          <w:kern w:val="0"/>
          <w:sz w:val="20"/>
          <w:szCs w:val="20"/>
        </w:rPr>
        <w:t>.</w:t>
      </w:r>
      <w:r w:rsidR="00C0034D">
        <w:rPr>
          <w:rFonts w:ascii="Arial" w:hAnsi="Arial"/>
          <w:b/>
          <w:bCs/>
          <w:kern w:val="0"/>
          <w:sz w:val="20"/>
          <w:szCs w:val="20"/>
        </w:rPr>
        <w:t xml:space="preserve"> In anther word, slice-specific priority </w:t>
      </w:r>
      <w:r w:rsidR="00106E5D">
        <w:rPr>
          <w:rFonts w:ascii="Arial" w:hAnsi="Arial"/>
          <w:b/>
          <w:bCs/>
          <w:kern w:val="0"/>
          <w:sz w:val="20"/>
          <w:szCs w:val="20"/>
        </w:rPr>
        <w:t>optionally presents</w:t>
      </w:r>
      <w:r w:rsidR="00C0034D">
        <w:rPr>
          <w:rFonts w:ascii="Arial" w:hAnsi="Arial"/>
          <w:b/>
          <w:bCs/>
          <w:kern w:val="0"/>
          <w:sz w:val="20"/>
          <w:szCs w:val="20"/>
        </w:rPr>
        <w:t xml:space="preserve"> </w:t>
      </w:r>
      <w:r w:rsidR="00106E5D">
        <w:rPr>
          <w:rFonts w:ascii="Arial" w:hAnsi="Arial"/>
          <w:b/>
          <w:bCs/>
          <w:kern w:val="0"/>
          <w:sz w:val="20"/>
          <w:szCs w:val="20"/>
        </w:rPr>
        <w:t>when</w:t>
      </w:r>
      <w:r w:rsidR="00C0034D">
        <w:rPr>
          <w:rFonts w:ascii="Arial" w:hAnsi="Arial"/>
          <w:b/>
          <w:bCs/>
          <w:kern w:val="0"/>
          <w:sz w:val="20"/>
          <w:szCs w:val="20"/>
        </w:rPr>
        <w:t xml:space="preserve"> there are multiple frequencies layer supports the same slice/slice group.</w:t>
      </w:r>
    </w:p>
    <w:p w14:paraId="1AEA52E2" w14:textId="77777777" w:rsidR="00C0034D" w:rsidRPr="00701309" w:rsidRDefault="00C0034D" w:rsidP="00940580">
      <w:pPr>
        <w:spacing w:before="60" w:after="120" w:line="240" w:lineRule="atLeast"/>
        <w:rPr>
          <w:rFonts w:ascii="Arial" w:hAnsi="Arial"/>
          <w:b/>
          <w:bCs/>
          <w:kern w:val="0"/>
          <w:sz w:val="20"/>
          <w:szCs w:val="20"/>
        </w:rPr>
      </w:pPr>
    </w:p>
    <w:p w14:paraId="55CEC06D" w14:textId="20B2BF51" w:rsidR="00AF7744" w:rsidRPr="003D02DF" w:rsidRDefault="00AF7744" w:rsidP="00AF7744">
      <w:pPr>
        <w:widowControl/>
        <w:spacing w:after="120" w:line="240" w:lineRule="atLeast"/>
        <w:rPr>
          <w:rFonts w:ascii="Arial" w:hAnsi="Arial"/>
          <w:kern w:val="0"/>
          <w:sz w:val="28"/>
          <w:szCs w:val="20"/>
        </w:rPr>
      </w:pPr>
      <w:r>
        <w:rPr>
          <w:rFonts w:ascii="Arial" w:hAnsi="Arial"/>
          <w:kern w:val="0"/>
          <w:sz w:val="28"/>
          <w:szCs w:val="20"/>
        </w:rPr>
        <w:t xml:space="preserve">2.3 </w:t>
      </w:r>
      <w:r w:rsidR="00A064DE">
        <w:rPr>
          <w:rFonts w:ascii="Arial" w:hAnsi="Arial"/>
          <w:kern w:val="0"/>
          <w:sz w:val="28"/>
          <w:szCs w:val="20"/>
        </w:rPr>
        <w:t>S</w:t>
      </w:r>
      <w:r>
        <w:rPr>
          <w:rFonts w:ascii="Arial" w:hAnsi="Arial"/>
          <w:kern w:val="0"/>
          <w:sz w:val="28"/>
          <w:szCs w:val="20"/>
        </w:rPr>
        <w:t xml:space="preserve">lice-based </w:t>
      </w:r>
      <w:r w:rsidRPr="00924CF7">
        <w:rPr>
          <w:rFonts w:ascii="Arial" w:hAnsi="Arial"/>
          <w:kern w:val="0"/>
          <w:sz w:val="28"/>
          <w:szCs w:val="20"/>
        </w:rPr>
        <w:t>cell reselection</w:t>
      </w:r>
      <w:r>
        <w:rPr>
          <w:rFonts w:ascii="Arial" w:hAnsi="Arial"/>
          <w:kern w:val="0"/>
          <w:sz w:val="28"/>
          <w:szCs w:val="20"/>
        </w:rPr>
        <w:t xml:space="preserve"> at UE side</w:t>
      </w:r>
    </w:p>
    <w:p w14:paraId="52B0037B" w14:textId="77777777" w:rsidR="00AF7744" w:rsidRDefault="00AF7744" w:rsidP="00514E4B">
      <w:pPr>
        <w:spacing w:before="60" w:after="120" w:line="240" w:lineRule="atLeast"/>
        <w:rPr>
          <w:rFonts w:ascii="Arial" w:hAnsi="Arial"/>
          <w:kern w:val="0"/>
          <w:sz w:val="20"/>
          <w:szCs w:val="20"/>
        </w:rPr>
      </w:pPr>
    </w:p>
    <w:p w14:paraId="5DF7816C" w14:textId="04625BC6" w:rsidR="00924CF7" w:rsidRPr="00701309" w:rsidRDefault="00924CF7" w:rsidP="00924CF7">
      <w:pPr>
        <w:widowControl/>
        <w:spacing w:after="120" w:line="240" w:lineRule="atLeast"/>
        <w:rPr>
          <w:rFonts w:ascii="Arial" w:hAnsi="Arial"/>
          <w:kern w:val="0"/>
          <w:sz w:val="28"/>
          <w:szCs w:val="28"/>
        </w:rPr>
      </w:pPr>
      <w:r w:rsidRPr="00940580">
        <w:rPr>
          <w:rFonts w:ascii="Arial" w:hAnsi="Arial"/>
          <w:kern w:val="0"/>
          <w:sz w:val="28"/>
          <w:szCs w:val="28"/>
        </w:rPr>
        <w:t>2.</w:t>
      </w:r>
      <w:r w:rsidR="00AF7744" w:rsidRPr="00701309">
        <w:rPr>
          <w:rFonts w:ascii="Arial" w:hAnsi="Arial"/>
          <w:kern w:val="0"/>
          <w:sz w:val="28"/>
          <w:szCs w:val="28"/>
        </w:rPr>
        <w:t xml:space="preserve">3.1 </w:t>
      </w:r>
      <w:r w:rsidRPr="00701309">
        <w:rPr>
          <w:rFonts w:ascii="Arial" w:hAnsi="Arial"/>
          <w:kern w:val="0"/>
          <w:sz w:val="28"/>
          <w:szCs w:val="28"/>
        </w:rPr>
        <w:t xml:space="preserve">Intra-frequency </w:t>
      </w:r>
      <w:r w:rsidR="006B11EE" w:rsidRPr="00701309">
        <w:rPr>
          <w:rFonts w:ascii="Arial" w:hAnsi="Arial"/>
          <w:kern w:val="0"/>
          <w:sz w:val="28"/>
          <w:szCs w:val="28"/>
        </w:rPr>
        <w:t xml:space="preserve">slice-based </w:t>
      </w:r>
      <w:r w:rsidRPr="00701309">
        <w:rPr>
          <w:rFonts w:ascii="Arial" w:hAnsi="Arial"/>
          <w:kern w:val="0"/>
          <w:sz w:val="28"/>
          <w:szCs w:val="28"/>
        </w:rPr>
        <w:t>cell reselection</w:t>
      </w:r>
    </w:p>
    <w:p w14:paraId="31AFDC59" w14:textId="4C676A22" w:rsidR="00514E4B" w:rsidRDefault="00287A39" w:rsidP="00514E4B">
      <w:pPr>
        <w:spacing w:before="60" w:after="120" w:line="240" w:lineRule="atLeast"/>
        <w:rPr>
          <w:rFonts w:ascii="Arial" w:hAnsi="Arial"/>
          <w:kern w:val="0"/>
          <w:sz w:val="20"/>
          <w:szCs w:val="20"/>
        </w:rPr>
      </w:pPr>
      <w:r w:rsidRPr="00287A39">
        <w:rPr>
          <w:rFonts w:ascii="Arial" w:hAnsi="Arial"/>
          <w:kern w:val="0"/>
          <w:sz w:val="20"/>
          <w:szCs w:val="20"/>
        </w:rPr>
        <w:t>In legacy cell reselection, the best cell concept is applied for intra-frequency cell reselection</w:t>
      </w:r>
      <w:r>
        <w:rPr>
          <w:rFonts w:ascii="Arial" w:hAnsi="Arial"/>
          <w:kern w:val="0"/>
          <w:sz w:val="20"/>
          <w:szCs w:val="20"/>
        </w:rPr>
        <w:t>, this is to make sure UE will camp on the strongest cel</w:t>
      </w:r>
      <w:r w:rsidR="00C0034D">
        <w:rPr>
          <w:rFonts w:ascii="Arial" w:hAnsi="Arial"/>
          <w:kern w:val="0"/>
          <w:sz w:val="20"/>
          <w:szCs w:val="20"/>
        </w:rPr>
        <w:t xml:space="preserve">l and then minimize the interference. </w:t>
      </w:r>
    </w:p>
    <w:p w14:paraId="300FCFEA" w14:textId="462DC813" w:rsidR="00DF5EA7" w:rsidRDefault="0048021D" w:rsidP="00514E4B">
      <w:pPr>
        <w:spacing w:before="60" w:after="120" w:line="240" w:lineRule="atLeast"/>
        <w:rPr>
          <w:rFonts w:ascii="Arial" w:hAnsi="Arial"/>
          <w:kern w:val="0"/>
          <w:sz w:val="20"/>
          <w:szCs w:val="20"/>
        </w:rPr>
      </w:pPr>
      <w:r>
        <w:rPr>
          <w:rFonts w:ascii="Arial" w:hAnsi="Arial"/>
          <w:kern w:val="0"/>
          <w:sz w:val="20"/>
          <w:szCs w:val="20"/>
        </w:rPr>
        <w:t xml:space="preserve">If difference cell on </w:t>
      </w:r>
      <w:r w:rsidR="00701309">
        <w:rPr>
          <w:rFonts w:ascii="Arial" w:hAnsi="Arial"/>
          <w:kern w:val="0"/>
          <w:sz w:val="20"/>
          <w:szCs w:val="20"/>
        </w:rPr>
        <w:t xml:space="preserve">a </w:t>
      </w:r>
      <w:r>
        <w:rPr>
          <w:rFonts w:ascii="Arial" w:hAnsi="Arial"/>
          <w:kern w:val="0"/>
          <w:sz w:val="20"/>
          <w:szCs w:val="20"/>
        </w:rPr>
        <w:t>frequency support</w:t>
      </w:r>
      <w:r w:rsidR="00701309">
        <w:rPr>
          <w:rFonts w:ascii="Arial" w:hAnsi="Arial"/>
          <w:kern w:val="0"/>
          <w:sz w:val="20"/>
          <w:szCs w:val="20"/>
        </w:rPr>
        <w:t xml:space="preserve"> </w:t>
      </w:r>
      <w:r>
        <w:rPr>
          <w:rFonts w:ascii="Arial" w:hAnsi="Arial"/>
          <w:kern w:val="0"/>
          <w:sz w:val="20"/>
          <w:szCs w:val="20"/>
        </w:rPr>
        <w:t xml:space="preserve">different slice, it is possible that the intended slice is available in a cell other than best cell, the question would be whether UE should prioritize </w:t>
      </w:r>
      <w:r w:rsidR="00E30AEF">
        <w:rPr>
          <w:rFonts w:ascii="Arial" w:hAnsi="Arial"/>
          <w:kern w:val="0"/>
          <w:sz w:val="20"/>
          <w:szCs w:val="20"/>
        </w:rPr>
        <w:t>non best cell</w:t>
      </w:r>
      <w:r>
        <w:rPr>
          <w:rFonts w:ascii="Arial" w:hAnsi="Arial"/>
          <w:kern w:val="0"/>
          <w:sz w:val="20"/>
          <w:szCs w:val="20"/>
        </w:rPr>
        <w:t>.</w:t>
      </w:r>
    </w:p>
    <w:p w14:paraId="54E7E08D" w14:textId="4B9425B7" w:rsidR="00287A39" w:rsidRDefault="00F17AEE" w:rsidP="00514E4B">
      <w:pPr>
        <w:spacing w:before="60" w:after="120" w:line="240" w:lineRule="atLeast"/>
        <w:rPr>
          <w:rFonts w:ascii="Arial" w:hAnsi="Arial"/>
          <w:kern w:val="0"/>
          <w:sz w:val="20"/>
          <w:szCs w:val="20"/>
        </w:rPr>
      </w:pPr>
      <w:r>
        <w:rPr>
          <w:rFonts w:ascii="Arial" w:hAnsi="Arial"/>
          <w:kern w:val="0"/>
          <w:sz w:val="20"/>
          <w:szCs w:val="20"/>
        </w:rPr>
        <w:t>S</w:t>
      </w:r>
      <w:r w:rsidR="00E30AEF">
        <w:rPr>
          <w:rFonts w:ascii="Arial" w:hAnsi="Arial"/>
          <w:kern w:val="0"/>
          <w:sz w:val="20"/>
          <w:szCs w:val="20"/>
        </w:rPr>
        <w:t>ignal level of intra-frequency cells should be always main factor for cell reselection, UE should not prioritize a cell without considering signal level, otherwise, the interf</w:t>
      </w:r>
      <w:r w:rsidR="003079FD">
        <w:rPr>
          <w:rFonts w:ascii="Arial" w:hAnsi="Arial"/>
          <w:kern w:val="0"/>
          <w:sz w:val="20"/>
          <w:szCs w:val="20"/>
        </w:rPr>
        <w:t>erence</w:t>
      </w:r>
      <w:r w:rsidR="00E30AEF">
        <w:rPr>
          <w:rFonts w:ascii="Arial" w:hAnsi="Arial"/>
          <w:kern w:val="0"/>
          <w:sz w:val="20"/>
          <w:szCs w:val="20"/>
        </w:rPr>
        <w:t xml:space="preserve"> cause</w:t>
      </w:r>
      <w:r w:rsidR="003079FD">
        <w:rPr>
          <w:rFonts w:ascii="Arial" w:hAnsi="Arial"/>
          <w:kern w:val="0"/>
          <w:sz w:val="20"/>
          <w:szCs w:val="20"/>
        </w:rPr>
        <w:t>d</w:t>
      </w:r>
      <w:r w:rsidR="00E30AEF">
        <w:rPr>
          <w:rFonts w:ascii="Arial" w:hAnsi="Arial"/>
          <w:kern w:val="0"/>
          <w:sz w:val="20"/>
          <w:szCs w:val="20"/>
        </w:rPr>
        <w:t xml:space="preserve"> by it will be out of control. </w:t>
      </w:r>
    </w:p>
    <w:p w14:paraId="702D5D64" w14:textId="29B05C69" w:rsidR="00CC2049" w:rsidRDefault="00CC2049" w:rsidP="00514E4B">
      <w:pPr>
        <w:spacing w:before="60" w:after="120" w:line="240" w:lineRule="atLeast"/>
        <w:rPr>
          <w:rFonts w:ascii="Arial" w:hAnsi="Arial"/>
          <w:kern w:val="0"/>
          <w:sz w:val="20"/>
          <w:szCs w:val="20"/>
        </w:rPr>
      </w:pPr>
      <w:r>
        <w:rPr>
          <w:rFonts w:ascii="Arial" w:hAnsi="Arial"/>
          <w:kern w:val="0"/>
          <w:sz w:val="20"/>
          <w:szCs w:val="20"/>
        </w:rPr>
        <w:t xml:space="preserve">On the other hand, </w:t>
      </w:r>
      <w:r w:rsidR="00F17AEE">
        <w:rPr>
          <w:rFonts w:ascii="Arial" w:hAnsi="Arial"/>
          <w:kern w:val="0"/>
          <w:sz w:val="20"/>
          <w:szCs w:val="20"/>
        </w:rPr>
        <w:t xml:space="preserve">some </w:t>
      </w:r>
      <w:r w:rsidR="00C237D6">
        <w:rPr>
          <w:rFonts w:ascii="Arial" w:hAnsi="Arial"/>
          <w:kern w:val="0"/>
          <w:sz w:val="20"/>
          <w:szCs w:val="20"/>
        </w:rPr>
        <w:t>contribution [3][4]</w:t>
      </w:r>
      <w:r w:rsidR="00F17AEE">
        <w:rPr>
          <w:rFonts w:ascii="Arial" w:hAnsi="Arial"/>
          <w:kern w:val="0"/>
          <w:sz w:val="20"/>
          <w:szCs w:val="20"/>
        </w:rPr>
        <w:t xml:space="preserve"> believe that </w:t>
      </w:r>
      <w:r>
        <w:rPr>
          <w:rFonts w:ascii="Arial" w:hAnsi="Arial"/>
          <w:kern w:val="0"/>
          <w:sz w:val="20"/>
          <w:szCs w:val="20"/>
        </w:rPr>
        <w:t xml:space="preserve">network </w:t>
      </w:r>
      <w:r w:rsidR="00106E5D">
        <w:rPr>
          <w:rFonts w:ascii="Arial" w:hAnsi="Arial"/>
          <w:kern w:val="0"/>
          <w:sz w:val="20"/>
          <w:szCs w:val="20"/>
        </w:rPr>
        <w:t xml:space="preserve">may be able to relax </w:t>
      </w:r>
      <w:r w:rsidR="00C237D6">
        <w:rPr>
          <w:rFonts w:ascii="Arial" w:hAnsi="Arial"/>
          <w:kern w:val="0"/>
          <w:sz w:val="20"/>
          <w:szCs w:val="20"/>
        </w:rPr>
        <w:t xml:space="preserve">this best cell restriction and allow </w:t>
      </w:r>
      <w:r w:rsidR="00D74E1D">
        <w:rPr>
          <w:rFonts w:ascii="Arial" w:hAnsi="Arial"/>
          <w:kern w:val="0"/>
          <w:sz w:val="20"/>
          <w:szCs w:val="20"/>
        </w:rPr>
        <w:t xml:space="preserve">a </w:t>
      </w:r>
      <w:r w:rsidR="00C237D6">
        <w:rPr>
          <w:rFonts w:ascii="Arial" w:hAnsi="Arial"/>
          <w:kern w:val="0"/>
          <w:sz w:val="20"/>
          <w:szCs w:val="20"/>
        </w:rPr>
        <w:t>UE to reselect to non</w:t>
      </w:r>
      <w:r w:rsidR="00D74E1D">
        <w:rPr>
          <w:rFonts w:ascii="Arial" w:hAnsi="Arial"/>
          <w:kern w:val="0"/>
          <w:sz w:val="20"/>
          <w:szCs w:val="20"/>
        </w:rPr>
        <w:t>-</w:t>
      </w:r>
      <w:r w:rsidR="00C237D6">
        <w:rPr>
          <w:rFonts w:ascii="Arial" w:hAnsi="Arial"/>
          <w:kern w:val="0"/>
          <w:sz w:val="20"/>
          <w:szCs w:val="20"/>
        </w:rPr>
        <w:t xml:space="preserve">best cell as long as its signal level is close to best cell. </w:t>
      </w:r>
      <w:r w:rsidR="00D74E1D">
        <w:rPr>
          <w:rFonts w:ascii="Arial" w:hAnsi="Arial"/>
          <w:kern w:val="0"/>
          <w:sz w:val="20"/>
          <w:szCs w:val="20"/>
        </w:rPr>
        <w:t>Referring</w:t>
      </w:r>
      <w:r w:rsidR="00C237D6">
        <w:rPr>
          <w:rFonts w:ascii="Arial" w:hAnsi="Arial"/>
          <w:kern w:val="0"/>
          <w:sz w:val="20"/>
          <w:szCs w:val="20"/>
        </w:rPr>
        <w:t xml:space="preserve"> to figure1 again, </w:t>
      </w:r>
      <w:r w:rsidR="00D74E1D">
        <w:rPr>
          <w:rFonts w:ascii="Arial" w:hAnsi="Arial"/>
          <w:kern w:val="0"/>
          <w:sz w:val="20"/>
          <w:szCs w:val="20"/>
        </w:rPr>
        <w:t xml:space="preserve">imaging </w:t>
      </w:r>
      <w:r w:rsidR="00D81C1B">
        <w:rPr>
          <w:rFonts w:ascii="Arial" w:hAnsi="Arial"/>
          <w:kern w:val="0"/>
          <w:sz w:val="20"/>
          <w:szCs w:val="20"/>
        </w:rPr>
        <w:t>a</w:t>
      </w:r>
      <w:r w:rsidR="00D74E1D">
        <w:rPr>
          <w:rFonts w:ascii="Arial" w:hAnsi="Arial"/>
          <w:kern w:val="0"/>
          <w:sz w:val="20"/>
          <w:szCs w:val="20"/>
        </w:rPr>
        <w:t xml:space="preserve"> UE is moving out of geographical location 1 to geographical location 2, </w:t>
      </w:r>
      <w:r w:rsidR="006F477C">
        <w:rPr>
          <w:rFonts w:ascii="Arial" w:hAnsi="Arial"/>
          <w:kern w:val="0"/>
          <w:sz w:val="20"/>
          <w:szCs w:val="20"/>
        </w:rPr>
        <w:t xml:space="preserve">F2/cell3 becomes the best cell but </w:t>
      </w:r>
      <w:r w:rsidR="00D74E1D">
        <w:rPr>
          <w:rFonts w:ascii="Arial" w:hAnsi="Arial"/>
          <w:kern w:val="0"/>
          <w:sz w:val="20"/>
          <w:szCs w:val="20"/>
        </w:rPr>
        <w:t xml:space="preserve">its intended slices including slice2, </w:t>
      </w:r>
      <w:r w:rsidR="006F477C">
        <w:rPr>
          <w:rFonts w:ascii="Arial" w:hAnsi="Arial"/>
          <w:kern w:val="0"/>
          <w:sz w:val="20"/>
          <w:szCs w:val="20"/>
        </w:rPr>
        <w:t xml:space="preserve">whether </w:t>
      </w:r>
      <w:r w:rsidR="00BF5ED4">
        <w:rPr>
          <w:rFonts w:ascii="Arial" w:hAnsi="Arial"/>
          <w:kern w:val="0"/>
          <w:sz w:val="20"/>
          <w:szCs w:val="20"/>
        </w:rPr>
        <w:t xml:space="preserve">UE should </w:t>
      </w:r>
      <w:r w:rsidR="004F4B7F">
        <w:rPr>
          <w:rFonts w:ascii="Arial" w:hAnsi="Arial"/>
          <w:kern w:val="0"/>
          <w:sz w:val="20"/>
          <w:szCs w:val="20"/>
        </w:rPr>
        <w:t xml:space="preserve">reselect to best cell F2/cell3 or keep its </w:t>
      </w:r>
      <w:r w:rsidR="00BF5ED4">
        <w:rPr>
          <w:rFonts w:ascii="Arial" w:hAnsi="Arial"/>
          <w:kern w:val="0"/>
          <w:sz w:val="20"/>
          <w:szCs w:val="20"/>
        </w:rPr>
        <w:t>connect</w:t>
      </w:r>
      <w:r w:rsidR="004F4B7F">
        <w:rPr>
          <w:rFonts w:ascii="Arial" w:hAnsi="Arial"/>
          <w:kern w:val="0"/>
          <w:sz w:val="20"/>
          <w:szCs w:val="20"/>
        </w:rPr>
        <w:t>ion</w:t>
      </w:r>
      <w:r w:rsidR="00BF5ED4">
        <w:rPr>
          <w:rFonts w:ascii="Arial" w:hAnsi="Arial"/>
          <w:kern w:val="0"/>
          <w:sz w:val="20"/>
          <w:szCs w:val="20"/>
        </w:rPr>
        <w:t xml:space="preserve"> to F2/cell1 as long as possible</w:t>
      </w:r>
      <w:r w:rsidR="004F4B7F">
        <w:rPr>
          <w:rFonts w:ascii="Arial" w:hAnsi="Arial"/>
          <w:kern w:val="0"/>
          <w:sz w:val="20"/>
          <w:szCs w:val="20"/>
        </w:rPr>
        <w:t>?</w:t>
      </w:r>
      <w:r w:rsidR="00BF5ED4">
        <w:rPr>
          <w:rFonts w:ascii="Arial" w:hAnsi="Arial"/>
          <w:kern w:val="0"/>
          <w:sz w:val="20"/>
          <w:szCs w:val="20"/>
        </w:rPr>
        <w:t xml:space="preserve"> one way is as suggested by company to </w:t>
      </w:r>
      <w:r w:rsidR="00D81C1B">
        <w:rPr>
          <w:rFonts w:ascii="Arial" w:hAnsi="Arial"/>
          <w:kern w:val="0"/>
          <w:sz w:val="20"/>
          <w:szCs w:val="20"/>
        </w:rPr>
        <w:t>allow the</w:t>
      </w:r>
      <w:r w:rsidR="00BF5ED4">
        <w:rPr>
          <w:rFonts w:ascii="Arial" w:hAnsi="Arial"/>
          <w:kern w:val="0"/>
          <w:sz w:val="20"/>
          <w:szCs w:val="20"/>
        </w:rPr>
        <w:t xml:space="preserve"> UE camp on F2/cell1 even if its signal is slightly less then F2/cell3. </w:t>
      </w:r>
      <w:r w:rsidR="00D81C1B">
        <w:rPr>
          <w:rFonts w:ascii="Arial" w:hAnsi="Arial"/>
          <w:kern w:val="0"/>
          <w:sz w:val="20"/>
          <w:szCs w:val="20"/>
        </w:rPr>
        <w:t>Another way is to increase coverage of slice2 service e.g. increasing the F2/cell1 coverage or deploy</w:t>
      </w:r>
      <w:r w:rsidR="00701309">
        <w:rPr>
          <w:rFonts w:ascii="Arial" w:hAnsi="Arial"/>
          <w:kern w:val="0"/>
          <w:sz w:val="20"/>
          <w:szCs w:val="20"/>
        </w:rPr>
        <w:t>ing</w:t>
      </w:r>
      <w:r w:rsidR="00D81C1B">
        <w:rPr>
          <w:rFonts w:ascii="Arial" w:hAnsi="Arial"/>
          <w:kern w:val="0"/>
          <w:sz w:val="20"/>
          <w:szCs w:val="20"/>
        </w:rPr>
        <w:t xml:space="preserve"> slice2 on cell3 as well if it is necessary. </w:t>
      </w:r>
      <w:r w:rsidR="004F4B7F">
        <w:rPr>
          <w:rFonts w:ascii="Arial" w:hAnsi="Arial"/>
          <w:kern w:val="0"/>
          <w:sz w:val="20"/>
          <w:szCs w:val="20"/>
        </w:rPr>
        <w:t>We believe later way is the right solution.</w:t>
      </w:r>
    </w:p>
    <w:p w14:paraId="0C7A8444" w14:textId="6DD5DE8A" w:rsidR="00BA6CE8" w:rsidRPr="00BA6CE8" w:rsidRDefault="00924CF7" w:rsidP="00701309">
      <w:pPr>
        <w:spacing w:before="60" w:after="120" w:line="240" w:lineRule="atLeast"/>
        <w:rPr>
          <w:rFonts w:ascii="Arial" w:hAnsi="Arial"/>
          <w:b/>
          <w:bCs/>
          <w:kern w:val="0"/>
          <w:sz w:val="20"/>
          <w:szCs w:val="20"/>
        </w:rPr>
      </w:pPr>
      <w:r w:rsidRPr="0048021D">
        <w:rPr>
          <w:rFonts w:ascii="Arial" w:hAnsi="Arial"/>
          <w:b/>
          <w:bCs/>
          <w:kern w:val="0"/>
          <w:sz w:val="20"/>
          <w:szCs w:val="20"/>
        </w:rPr>
        <w:t xml:space="preserve">Proposal </w:t>
      </w:r>
      <w:r w:rsidR="00114562">
        <w:rPr>
          <w:rFonts w:ascii="Arial" w:hAnsi="Arial"/>
          <w:b/>
          <w:bCs/>
          <w:kern w:val="0"/>
          <w:sz w:val="20"/>
          <w:szCs w:val="20"/>
        </w:rPr>
        <w:t>4</w:t>
      </w:r>
      <w:r w:rsidRPr="0048021D">
        <w:rPr>
          <w:rFonts w:ascii="Arial" w:hAnsi="Arial"/>
          <w:b/>
          <w:bCs/>
          <w:kern w:val="0"/>
          <w:sz w:val="20"/>
          <w:szCs w:val="20"/>
        </w:rPr>
        <w:t xml:space="preserve">: </w:t>
      </w:r>
      <w:r w:rsidR="00940580">
        <w:rPr>
          <w:rFonts w:ascii="Arial" w:hAnsi="Arial"/>
          <w:b/>
          <w:bCs/>
          <w:kern w:val="0"/>
          <w:sz w:val="20"/>
          <w:szCs w:val="20"/>
        </w:rPr>
        <w:t>F</w:t>
      </w:r>
      <w:r w:rsidR="00BA6CE8">
        <w:rPr>
          <w:rFonts w:ascii="Arial" w:hAnsi="Arial"/>
          <w:b/>
          <w:bCs/>
          <w:kern w:val="0"/>
          <w:sz w:val="20"/>
          <w:szCs w:val="20"/>
        </w:rPr>
        <w:t>or int</w:t>
      </w:r>
      <w:r w:rsidR="00BF6167">
        <w:rPr>
          <w:rFonts w:ascii="Arial" w:hAnsi="Arial"/>
          <w:b/>
          <w:bCs/>
          <w:kern w:val="0"/>
          <w:sz w:val="20"/>
          <w:szCs w:val="20"/>
        </w:rPr>
        <w:t>ra</w:t>
      </w:r>
      <w:r w:rsidR="00BA6CE8">
        <w:rPr>
          <w:rFonts w:ascii="Arial" w:hAnsi="Arial"/>
          <w:b/>
          <w:bCs/>
          <w:kern w:val="0"/>
          <w:sz w:val="20"/>
          <w:szCs w:val="20"/>
        </w:rPr>
        <w:t>-frequency cell reselection</w:t>
      </w:r>
      <w:r w:rsidR="00940580">
        <w:rPr>
          <w:rFonts w:ascii="Arial" w:hAnsi="Arial"/>
          <w:b/>
          <w:bCs/>
          <w:kern w:val="0"/>
          <w:sz w:val="20"/>
          <w:szCs w:val="20"/>
        </w:rPr>
        <w:t>,</w:t>
      </w:r>
      <w:r w:rsidR="00940580" w:rsidRPr="00940580">
        <w:rPr>
          <w:rFonts w:ascii="Arial" w:hAnsi="Arial"/>
          <w:b/>
          <w:bCs/>
          <w:kern w:val="0"/>
          <w:sz w:val="20"/>
          <w:szCs w:val="20"/>
        </w:rPr>
        <w:t xml:space="preserve"> </w:t>
      </w:r>
      <w:r w:rsidR="0048021D" w:rsidRPr="00BA6CE8">
        <w:rPr>
          <w:rFonts w:ascii="Arial" w:hAnsi="Arial"/>
          <w:b/>
          <w:bCs/>
          <w:kern w:val="0"/>
          <w:sz w:val="20"/>
          <w:szCs w:val="20"/>
        </w:rPr>
        <w:t xml:space="preserve">UE shall </w:t>
      </w:r>
      <w:r w:rsidR="00BA6CE8">
        <w:rPr>
          <w:rFonts w:ascii="Arial" w:hAnsi="Arial"/>
          <w:b/>
          <w:bCs/>
          <w:kern w:val="0"/>
          <w:sz w:val="20"/>
          <w:szCs w:val="20"/>
        </w:rPr>
        <w:t>reselect to</w:t>
      </w:r>
      <w:r w:rsidR="0048021D" w:rsidRPr="00BA6CE8">
        <w:rPr>
          <w:rFonts w:ascii="Arial" w:hAnsi="Arial"/>
          <w:b/>
          <w:bCs/>
          <w:kern w:val="0"/>
          <w:sz w:val="20"/>
          <w:szCs w:val="20"/>
        </w:rPr>
        <w:t xml:space="preserve"> the best cell </w:t>
      </w:r>
      <w:r w:rsidR="00BA6CE8">
        <w:rPr>
          <w:rFonts w:ascii="Arial" w:hAnsi="Arial"/>
          <w:b/>
          <w:bCs/>
          <w:kern w:val="0"/>
          <w:sz w:val="20"/>
          <w:szCs w:val="20"/>
        </w:rPr>
        <w:t>as legacy</w:t>
      </w:r>
      <w:r w:rsidR="0048021D" w:rsidRPr="00BA6CE8">
        <w:rPr>
          <w:rFonts w:ascii="Arial" w:hAnsi="Arial"/>
          <w:b/>
          <w:bCs/>
          <w:kern w:val="0"/>
          <w:sz w:val="20"/>
          <w:szCs w:val="20"/>
        </w:rPr>
        <w:t xml:space="preserve"> regardless the slice availability difference among the cells on the same frequency.</w:t>
      </w:r>
    </w:p>
    <w:p w14:paraId="2FCF0840" w14:textId="347C5319" w:rsidR="00924CF7" w:rsidRDefault="00924CF7" w:rsidP="00514E4B">
      <w:pPr>
        <w:spacing w:before="60" w:after="120" w:line="240" w:lineRule="atLeast"/>
        <w:rPr>
          <w:rFonts w:ascii="Arial" w:hAnsi="Arial"/>
          <w:kern w:val="0"/>
          <w:sz w:val="20"/>
          <w:szCs w:val="20"/>
        </w:rPr>
      </w:pPr>
    </w:p>
    <w:p w14:paraId="208CA360" w14:textId="155FF4CF" w:rsidR="00924CF7" w:rsidRDefault="00924CF7" w:rsidP="00924CF7">
      <w:pPr>
        <w:widowControl/>
        <w:spacing w:after="120" w:line="240" w:lineRule="atLeast"/>
        <w:rPr>
          <w:rFonts w:ascii="Arial" w:hAnsi="Arial"/>
          <w:kern w:val="0"/>
          <w:sz w:val="28"/>
          <w:szCs w:val="20"/>
        </w:rPr>
      </w:pPr>
      <w:r w:rsidRPr="00924CF7">
        <w:rPr>
          <w:rFonts w:ascii="Arial" w:hAnsi="Arial"/>
          <w:kern w:val="0"/>
          <w:sz w:val="28"/>
          <w:szCs w:val="20"/>
        </w:rPr>
        <w:t>2.3</w:t>
      </w:r>
      <w:r w:rsidR="00AF7744">
        <w:rPr>
          <w:rFonts w:ascii="Arial" w:hAnsi="Arial"/>
          <w:kern w:val="0"/>
          <w:sz w:val="28"/>
          <w:szCs w:val="20"/>
        </w:rPr>
        <w:t>.2</w:t>
      </w:r>
      <w:r w:rsidRPr="00924CF7">
        <w:rPr>
          <w:rFonts w:ascii="Arial" w:hAnsi="Arial"/>
          <w:kern w:val="0"/>
          <w:sz w:val="28"/>
          <w:szCs w:val="20"/>
        </w:rPr>
        <w:t xml:space="preserve"> Inter-frequency </w:t>
      </w:r>
      <w:r w:rsidR="006B11EE">
        <w:rPr>
          <w:rFonts w:ascii="Arial" w:hAnsi="Arial"/>
          <w:kern w:val="0"/>
          <w:sz w:val="28"/>
          <w:szCs w:val="20"/>
        </w:rPr>
        <w:t xml:space="preserve">slice-based </w:t>
      </w:r>
      <w:r w:rsidRPr="00924CF7">
        <w:rPr>
          <w:rFonts w:ascii="Arial" w:hAnsi="Arial"/>
          <w:kern w:val="0"/>
          <w:sz w:val="28"/>
          <w:szCs w:val="20"/>
        </w:rPr>
        <w:t>cell reselection</w:t>
      </w:r>
    </w:p>
    <w:p w14:paraId="21B61918" w14:textId="0EE688BC" w:rsidR="00924CF7" w:rsidRDefault="006B11EE" w:rsidP="00445D02">
      <w:pPr>
        <w:spacing w:before="60" w:after="120" w:line="240" w:lineRule="atLeast"/>
        <w:rPr>
          <w:rFonts w:ascii="Arial" w:hAnsi="Arial"/>
          <w:kern w:val="0"/>
          <w:sz w:val="20"/>
          <w:szCs w:val="20"/>
        </w:rPr>
      </w:pPr>
      <w:r w:rsidRPr="00287A39">
        <w:rPr>
          <w:rFonts w:ascii="Arial" w:hAnsi="Arial"/>
          <w:kern w:val="0"/>
          <w:sz w:val="20"/>
          <w:szCs w:val="20"/>
        </w:rPr>
        <w:t xml:space="preserve">In legacy cell reselection, </w:t>
      </w:r>
      <w:r w:rsidRPr="006B11EE">
        <w:rPr>
          <w:rFonts w:ascii="Arial" w:hAnsi="Arial"/>
          <w:kern w:val="0"/>
          <w:sz w:val="20"/>
          <w:szCs w:val="20"/>
        </w:rPr>
        <w:t xml:space="preserve">Absolute </w:t>
      </w:r>
      <w:r>
        <w:rPr>
          <w:rFonts w:ascii="Arial" w:hAnsi="Arial"/>
          <w:kern w:val="0"/>
          <w:sz w:val="20"/>
          <w:szCs w:val="20"/>
        </w:rPr>
        <w:t>frequency-</w:t>
      </w:r>
      <w:r w:rsidRPr="006B11EE">
        <w:rPr>
          <w:rFonts w:ascii="Arial" w:hAnsi="Arial"/>
          <w:kern w:val="0"/>
          <w:sz w:val="20"/>
          <w:szCs w:val="20"/>
        </w:rPr>
        <w:t>priorit</w:t>
      </w:r>
      <w:r>
        <w:rPr>
          <w:rFonts w:ascii="Arial" w:hAnsi="Arial"/>
          <w:kern w:val="0"/>
          <w:sz w:val="20"/>
          <w:szCs w:val="20"/>
        </w:rPr>
        <w:t>y concept is used for inte</w:t>
      </w:r>
      <w:r w:rsidR="00287A39" w:rsidRPr="00287A39">
        <w:rPr>
          <w:rFonts w:ascii="Arial" w:hAnsi="Arial"/>
          <w:kern w:val="0"/>
          <w:sz w:val="20"/>
          <w:szCs w:val="20"/>
        </w:rPr>
        <w:t>r-frequency cel</w:t>
      </w:r>
      <w:r w:rsidR="00D81C1B">
        <w:rPr>
          <w:rFonts w:ascii="Arial" w:hAnsi="Arial"/>
          <w:kern w:val="0"/>
          <w:sz w:val="20"/>
          <w:szCs w:val="20"/>
        </w:rPr>
        <w:t xml:space="preserve">l, but as for a special service </w:t>
      </w:r>
      <w:r w:rsidR="00FC49EA">
        <w:rPr>
          <w:rFonts w:ascii="Arial" w:hAnsi="Arial"/>
          <w:kern w:val="0"/>
          <w:sz w:val="20"/>
          <w:szCs w:val="20"/>
        </w:rPr>
        <w:t>e.g.,</w:t>
      </w:r>
      <w:r w:rsidR="00D81C1B">
        <w:rPr>
          <w:rFonts w:ascii="Arial" w:hAnsi="Arial"/>
          <w:kern w:val="0"/>
          <w:sz w:val="20"/>
          <w:szCs w:val="20"/>
        </w:rPr>
        <w:t xml:space="preserve"> V2X, UE is allow</w:t>
      </w:r>
      <w:r w:rsidR="00FC49EA">
        <w:rPr>
          <w:rFonts w:ascii="Arial" w:hAnsi="Arial"/>
          <w:kern w:val="0"/>
          <w:sz w:val="20"/>
          <w:szCs w:val="20"/>
        </w:rPr>
        <w:t>ed to</w:t>
      </w:r>
      <w:r w:rsidR="00D81C1B">
        <w:rPr>
          <w:rFonts w:ascii="Arial" w:hAnsi="Arial"/>
          <w:kern w:val="0"/>
          <w:sz w:val="20"/>
          <w:szCs w:val="20"/>
        </w:rPr>
        <w:t xml:space="preserve"> prioritize </w:t>
      </w:r>
      <w:r w:rsidR="00FC49EA">
        <w:rPr>
          <w:rFonts w:ascii="Arial" w:hAnsi="Arial"/>
          <w:kern w:val="0"/>
          <w:sz w:val="20"/>
          <w:szCs w:val="20"/>
        </w:rPr>
        <w:t>any</w:t>
      </w:r>
      <w:r w:rsidR="00D81C1B">
        <w:rPr>
          <w:rFonts w:ascii="Arial" w:hAnsi="Arial"/>
          <w:kern w:val="0"/>
          <w:sz w:val="20"/>
          <w:szCs w:val="20"/>
        </w:rPr>
        <w:t xml:space="preserve"> frequency which </w:t>
      </w:r>
      <w:r w:rsidR="00DC54D7">
        <w:rPr>
          <w:rFonts w:ascii="Arial" w:hAnsi="Arial"/>
          <w:kern w:val="0"/>
          <w:sz w:val="20"/>
          <w:szCs w:val="20"/>
        </w:rPr>
        <w:t>sup</w:t>
      </w:r>
      <w:r w:rsidR="002D192C">
        <w:rPr>
          <w:rFonts w:ascii="Arial" w:hAnsi="Arial"/>
          <w:kern w:val="0"/>
          <w:sz w:val="20"/>
          <w:szCs w:val="20"/>
        </w:rPr>
        <w:t>p</w:t>
      </w:r>
      <w:r w:rsidR="00DC54D7">
        <w:rPr>
          <w:rFonts w:ascii="Arial" w:hAnsi="Arial"/>
          <w:kern w:val="0"/>
          <w:sz w:val="20"/>
          <w:szCs w:val="20"/>
        </w:rPr>
        <w:t>orts</w:t>
      </w:r>
      <w:r w:rsidR="00D81C1B">
        <w:rPr>
          <w:rFonts w:ascii="Arial" w:hAnsi="Arial"/>
          <w:kern w:val="0"/>
          <w:sz w:val="20"/>
          <w:szCs w:val="20"/>
        </w:rPr>
        <w:t xml:space="preserve"> V2X service regardless the </w:t>
      </w:r>
      <w:r w:rsidR="00701309">
        <w:rPr>
          <w:rFonts w:ascii="Arial" w:hAnsi="Arial"/>
          <w:kern w:val="0"/>
          <w:sz w:val="20"/>
          <w:szCs w:val="20"/>
        </w:rPr>
        <w:t>a</w:t>
      </w:r>
      <w:r w:rsidR="00DC54D7">
        <w:rPr>
          <w:rFonts w:ascii="Arial" w:hAnsi="Arial"/>
          <w:kern w:val="0"/>
          <w:sz w:val="20"/>
          <w:szCs w:val="20"/>
        </w:rPr>
        <w:t>bsolut</w:t>
      </w:r>
      <w:r w:rsidR="00701309">
        <w:rPr>
          <w:rFonts w:ascii="Arial" w:hAnsi="Arial"/>
          <w:kern w:val="0"/>
          <w:sz w:val="20"/>
          <w:szCs w:val="20"/>
        </w:rPr>
        <w:t>e</w:t>
      </w:r>
      <w:r w:rsidR="00D81C1B">
        <w:rPr>
          <w:rFonts w:ascii="Arial" w:hAnsi="Arial"/>
          <w:kern w:val="0"/>
          <w:sz w:val="20"/>
          <w:szCs w:val="20"/>
        </w:rPr>
        <w:t xml:space="preserve"> frequency priority. </w:t>
      </w:r>
      <w:r w:rsidR="00BA6CE8">
        <w:rPr>
          <w:rFonts w:ascii="Arial" w:hAnsi="Arial"/>
          <w:kern w:val="0"/>
          <w:sz w:val="20"/>
          <w:szCs w:val="20"/>
        </w:rPr>
        <w:t xml:space="preserve">Follow the same approach, </w:t>
      </w:r>
      <w:r w:rsidR="00FC49EA">
        <w:rPr>
          <w:rFonts w:ascii="Arial" w:hAnsi="Arial"/>
          <w:kern w:val="0"/>
          <w:sz w:val="20"/>
          <w:szCs w:val="20"/>
        </w:rPr>
        <w:t xml:space="preserve">for a given frequency, based on </w:t>
      </w:r>
      <w:r w:rsidR="006F326E">
        <w:rPr>
          <w:rFonts w:ascii="Arial" w:hAnsi="Arial"/>
          <w:kern w:val="0"/>
          <w:sz w:val="20"/>
          <w:szCs w:val="20"/>
        </w:rPr>
        <w:t xml:space="preserve">its </w:t>
      </w:r>
      <w:r w:rsidR="00FC49EA">
        <w:rPr>
          <w:rFonts w:ascii="Arial" w:hAnsi="Arial"/>
          <w:kern w:val="0"/>
          <w:sz w:val="20"/>
          <w:szCs w:val="20"/>
        </w:rPr>
        <w:t xml:space="preserve">slice availability </w:t>
      </w:r>
      <w:r w:rsidR="006F326E">
        <w:rPr>
          <w:rFonts w:ascii="Arial" w:hAnsi="Arial"/>
          <w:kern w:val="0"/>
          <w:sz w:val="20"/>
          <w:szCs w:val="20"/>
        </w:rPr>
        <w:t>information</w:t>
      </w:r>
      <w:r w:rsidR="00FC49EA">
        <w:rPr>
          <w:rFonts w:ascii="Arial" w:hAnsi="Arial"/>
          <w:kern w:val="0"/>
          <w:sz w:val="20"/>
          <w:szCs w:val="20"/>
        </w:rPr>
        <w:t>, UE may consider the frequency higher or lower priority depend</w:t>
      </w:r>
      <w:r w:rsidR="00701309">
        <w:rPr>
          <w:rFonts w:ascii="Arial" w:hAnsi="Arial"/>
          <w:kern w:val="0"/>
          <w:sz w:val="20"/>
          <w:szCs w:val="20"/>
        </w:rPr>
        <w:t>ing</w:t>
      </w:r>
      <w:r w:rsidR="00FC49EA">
        <w:rPr>
          <w:rFonts w:ascii="Arial" w:hAnsi="Arial"/>
          <w:kern w:val="0"/>
          <w:sz w:val="20"/>
          <w:szCs w:val="20"/>
        </w:rPr>
        <w:t xml:space="preserve"> on whether the available slices group matches UE</w:t>
      </w:r>
      <w:r w:rsidR="00701309">
        <w:rPr>
          <w:rFonts w:ascii="Arial" w:hAnsi="Arial"/>
          <w:kern w:val="0"/>
          <w:sz w:val="20"/>
          <w:szCs w:val="20"/>
        </w:rPr>
        <w:t>’s</w:t>
      </w:r>
      <w:r w:rsidR="00FC49EA">
        <w:rPr>
          <w:rFonts w:ascii="Arial" w:hAnsi="Arial"/>
          <w:kern w:val="0"/>
          <w:sz w:val="20"/>
          <w:szCs w:val="20"/>
        </w:rPr>
        <w:t xml:space="preserve"> </w:t>
      </w:r>
      <w:r w:rsidR="00DC54D7">
        <w:rPr>
          <w:rFonts w:ascii="Arial" w:hAnsi="Arial"/>
          <w:kern w:val="0"/>
          <w:sz w:val="20"/>
          <w:szCs w:val="20"/>
        </w:rPr>
        <w:t>intended slice</w:t>
      </w:r>
      <w:r w:rsidR="00FC49EA">
        <w:rPr>
          <w:rFonts w:ascii="Arial" w:hAnsi="Arial"/>
          <w:kern w:val="0"/>
          <w:sz w:val="20"/>
          <w:szCs w:val="20"/>
        </w:rPr>
        <w:t xml:space="preserve">. </w:t>
      </w:r>
      <w:r w:rsidR="006F326E">
        <w:rPr>
          <w:rFonts w:ascii="Arial" w:hAnsi="Arial"/>
          <w:kern w:val="0"/>
          <w:sz w:val="20"/>
          <w:szCs w:val="20"/>
        </w:rPr>
        <w:t>I</w:t>
      </w:r>
      <w:r w:rsidR="00BA6CE8">
        <w:rPr>
          <w:rFonts w:ascii="Arial" w:hAnsi="Arial"/>
          <w:kern w:val="0"/>
          <w:sz w:val="20"/>
          <w:szCs w:val="20"/>
        </w:rPr>
        <w:t xml:space="preserve">f </w:t>
      </w:r>
      <w:r w:rsidR="006F326E">
        <w:rPr>
          <w:rFonts w:ascii="Arial" w:hAnsi="Arial"/>
          <w:kern w:val="0"/>
          <w:sz w:val="20"/>
          <w:szCs w:val="20"/>
        </w:rPr>
        <w:t xml:space="preserve">a </w:t>
      </w:r>
      <w:r w:rsidR="00BA6CE8">
        <w:rPr>
          <w:rFonts w:ascii="Arial" w:hAnsi="Arial"/>
          <w:kern w:val="0"/>
          <w:sz w:val="20"/>
          <w:szCs w:val="20"/>
        </w:rPr>
        <w:t>frequency</w:t>
      </w:r>
      <w:r w:rsidR="006F326E">
        <w:rPr>
          <w:rFonts w:ascii="Arial" w:hAnsi="Arial"/>
          <w:kern w:val="0"/>
          <w:sz w:val="20"/>
          <w:szCs w:val="20"/>
        </w:rPr>
        <w:t>/cell</w:t>
      </w:r>
      <w:r w:rsidR="00BA6CE8">
        <w:rPr>
          <w:rFonts w:ascii="Arial" w:hAnsi="Arial"/>
          <w:kern w:val="0"/>
          <w:sz w:val="20"/>
          <w:szCs w:val="20"/>
        </w:rPr>
        <w:t xml:space="preserve"> provide all</w:t>
      </w:r>
      <w:r w:rsidR="00D81C1B">
        <w:rPr>
          <w:rFonts w:ascii="Arial" w:hAnsi="Arial"/>
          <w:kern w:val="0"/>
          <w:sz w:val="20"/>
          <w:szCs w:val="20"/>
        </w:rPr>
        <w:t>/more</w:t>
      </w:r>
      <w:r w:rsidR="00BA6CE8">
        <w:rPr>
          <w:rFonts w:ascii="Arial" w:hAnsi="Arial"/>
          <w:kern w:val="0"/>
          <w:sz w:val="20"/>
          <w:szCs w:val="20"/>
        </w:rPr>
        <w:t xml:space="preserve"> UE intended slice, it may consider it as high</w:t>
      </w:r>
      <w:r w:rsidR="00FC49EA">
        <w:rPr>
          <w:rFonts w:ascii="Arial" w:hAnsi="Arial"/>
          <w:kern w:val="0"/>
          <w:sz w:val="20"/>
          <w:szCs w:val="20"/>
        </w:rPr>
        <w:t>er</w:t>
      </w:r>
      <w:r w:rsidR="00BA6CE8">
        <w:rPr>
          <w:rFonts w:ascii="Arial" w:hAnsi="Arial"/>
          <w:kern w:val="0"/>
          <w:sz w:val="20"/>
          <w:szCs w:val="20"/>
        </w:rPr>
        <w:t xml:space="preserve"> priority</w:t>
      </w:r>
      <w:r w:rsidR="00DC54D7">
        <w:rPr>
          <w:rFonts w:ascii="Arial" w:hAnsi="Arial"/>
          <w:kern w:val="0"/>
          <w:sz w:val="20"/>
          <w:szCs w:val="20"/>
        </w:rPr>
        <w:t>.</w:t>
      </w:r>
    </w:p>
    <w:p w14:paraId="78FAA1ED" w14:textId="3532DA1B" w:rsidR="00DC54D7" w:rsidRDefault="008452EE" w:rsidP="00445D02">
      <w:pPr>
        <w:spacing w:before="60" w:after="120" w:line="240" w:lineRule="atLeast"/>
        <w:rPr>
          <w:rFonts w:ascii="Arial" w:hAnsi="Arial"/>
          <w:kern w:val="0"/>
          <w:sz w:val="28"/>
          <w:szCs w:val="20"/>
        </w:rPr>
      </w:pPr>
      <w:r>
        <w:rPr>
          <w:rFonts w:ascii="Arial" w:hAnsi="Arial"/>
          <w:kern w:val="0"/>
          <w:sz w:val="20"/>
          <w:szCs w:val="20"/>
        </w:rPr>
        <w:t>S</w:t>
      </w:r>
      <w:r w:rsidR="00DC54D7">
        <w:rPr>
          <w:rFonts w:ascii="Arial" w:hAnsi="Arial"/>
          <w:kern w:val="0"/>
          <w:sz w:val="20"/>
          <w:szCs w:val="20"/>
        </w:rPr>
        <w:t>ome frequencies support</w:t>
      </w:r>
      <w:r>
        <w:rPr>
          <w:rFonts w:ascii="Arial" w:hAnsi="Arial"/>
          <w:kern w:val="0"/>
          <w:sz w:val="20"/>
          <w:szCs w:val="20"/>
        </w:rPr>
        <w:t xml:space="preserve"> same number of UE’s intended slice, in this case, UE shall follow the slice specific priority configuration. </w:t>
      </w:r>
    </w:p>
    <w:p w14:paraId="71AC2B5A" w14:textId="40C74F64" w:rsidR="008452EE" w:rsidRDefault="00924CF7" w:rsidP="00924CF7">
      <w:pPr>
        <w:spacing w:before="60" w:after="120" w:line="240" w:lineRule="atLeast"/>
        <w:rPr>
          <w:rFonts w:ascii="Arial" w:hAnsi="Arial"/>
          <w:b/>
          <w:bCs/>
          <w:kern w:val="0"/>
          <w:sz w:val="20"/>
          <w:szCs w:val="20"/>
        </w:rPr>
      </w:pPr>
      <w:r w:rsidRPr="00DF5EA7">
        <w:rPr>
          <w:rFonts w:ascii="Arial" w:hAnsi="Arial"/>
          <w:b/>
          <w:bCs/>
          <w:kern w:val="0"/>
          <w:sz w:val="20"/>
          <w:szCs w:val="20"/>
        </w:rPr>
        <w:t xml:space="preserve">Proposal </w:t>
      </w:r>
      <w:r w:rsidR="00114562">
        <w:rPr>
          <w:rFonts w:ascii="Arial" w:hAnsi="Arial"/>
          <w:b/>
          <w:bCs/>
          <w:kern w:val="0"/>
          <w:sz w:val="20"/>
          <w:szCs w:val="20"/>
        </w:rPr>
        <w:t>5</w:t>
      </w:r>
      <w:r w:rsidRPr="00DF5EA7">
        <w:rPr>
          <w:rFonts w:ascii="Arial" w:hAnsi="Arial"/>
          <w:b/>
          <w:bCs/>
          <w:kern w:val="0"/>
          <w:sz w:val="20"/>
          <w:szCs w:val="20"/>
        </w:rPr>
        <w:t>:</w:t>
      </w:r>
      <w:r w:rsidR="00445D02">
        <w:rPr>
          <w:rFonts w:ascii="Arial" w:hAnsi="Arial"/>
          <w:b/>
          <w:bCs/>
          <w:kern w:val="0"/>
          <w:sz w:val="20"/>
          <w:szCs w:val="20"/>
        </w:rPr>
        <w:t xml:space="preserve"> </w:t>
      </w:r>
      <w:r w:rsidR="008452EE">
        <w:rPr>
          <w:rFonts w:ascii="Arial" w:hAnsi="Arial"/>
          <w:b/>
          <w:bCs/>
          <w:kern w:val="0"/>
          <w:sz w:val="20"/>
          <w:szCs w:val="20"/>
        </w:rPr>
        <w:t>For inter-frequency cell reselection:</w:t>
      </w:r>
    </w:p>
    <w:p w14:paraId="6B6E848F" w14:textId="7147A107" w:rsidR="00924CF7" w:rsidRPr="00701309" w:rsidRDefault="00445D02" w:rsidP="00701309">
      <w:pPr>
        <w:pStyle w:val="ListParagraph"/>
        <w:numPr>
          <w:ilvl w:val="0"/>
          <w:numId w:val="16"/>
        </w:numPr>
        <w:spacing w:before="60" w:after="120" w:line="240" w:lineRule="atLeast"/>
        <w:rPr>
          <w:rFonts w:ascii="Arial" w:hAnsi="Arial"/>
          <w:b/>
          <w:bCs/>
          <w:kern w:val="0"/>
          <w:sz w:val="20"/>
          <w:szCs w:val="20"/>
        </w:rPr>
      </w:pPr>
      <w:r w:rsidRPr="00701309">
        <w:rPr>
          <w:rFonts w:ascii="Arial" w:hAnsi="Arial"/>
          <w:b/>
          <w:bCs/>
          <w:kern w:val="0"/>
          <w:sz w:val="20"/>
          <w:szCs w:val="20"/>
        </w:rPr>
        <w:lastRenderedPageBreak/>
        <w:t xml:space="preserve">UE may consider </w:t>
      </w:r>
      <w:r w:rsidR="00FC49EA" w:rsidRPr="00701309">
        <w:rPr>
          <w:rFonts w:ascii="Arial" w:hAnsi="Arial"/>
          <w:b/>
          <w:bCs/>
          <w:kern w:val="0"/>
          <w:sz w:val="20"/>
          <w:szCs w:val="20"/>
        </w:rPr>
        <w:t xml:space="preserve">a </w:t>
      </w:r>
      <w:r w:rsidRPr="00701309">
        <w:rPr>
          <w:rFonts w:ascii="Arial" w:hAnsi="Arial"/>
          <w:b/>
          <w:bCs/>
          <w:kern w:val="0"/>
          <w:sz w:val="20"/>
          <w:szCs w:val="20"/>
        </w:rPr>
        <w:t>frequency as highe</w:t>
      </w:r>
      <w:r w:rsidR="00FC49EA" w:rsidRPr="00701309">
        <w:rPr>
          <w:rFonts w:ascii="Arial" w:hAnsi="Arial"/>
          <w:b/>
          <w:bCs/>
          <w:kern w:val="0"/>
          <w:sz w:val="20"/>
          <w:szCs w:val="20"/>
        </w:rPr>
        <w:t xml:space="preserve">r </w:t>
      </w:r>
      <w:r w:rsidRPr="00701309">
        <w:rPr>
          <w:rFonts w:ascii="Arial" w:hAnsi="Arial"/>
          <w:b/>
          <w:bCs/>
          <w:kern w:val="0"/>
          <w:sz w:val="20"/>
          <w:szCs w:val="20"/>
        </w:rPr>
        <w:t xml:space="preserve">priority if the </w:t>
      </w:r>
      <w:r w:rsidR="00C72452" w:rsidRPr="00701309">
        <w:rPr>
          <w:rFonts w:ascii="Arial" w:hAnsi="Arial"/>
          <w:b/>
          <w:bCs/>
          <w:kern w:val="0"/>
          <w:sz w:val="20"/>
          <w:szCs w:val="20"/>
        </w:rPr>
        <w:t>frequency</w:t>
      </w:r>
      <w:r w:rsidR="00474CB4" w:rsidRPr="00701309">
        <w:rPr>
          <w:rFonts w:ascii="Arial" w:hAnsi="Arial"/>
          <w:b/>
          <w:bCs/>
          <w:kern w:val="0"/>
          <w:sz w:val="20"/>
          <w:szCs w:val="20"/>
        </w:rPr>
        <w:t xml:space="preserve"> </w:t>
      </w:r>
      <w:r w:rsidR="00DC54D7" w:rsidRPr="00701309">
        <w:rPr>
          <w:rFonts w:ascii="Arial" w:hAnsi="Arial"/>
          <w:b/>
          <w:bCs/>
          <w:kern w:val="0"/>
          <w:sz w:val="20"/>
          <w:szCs w:val="20"/>
        </w:rPr>
        <w:t>supports</w:t>
      </w:r>
      <w:r w:rsidRPr="00701309">
        <w:rPr>
          <w:rFonts w:ascii="Arial" w:hAnsi="Arial"/>
          <w:b/>
          <w:bCs/>
          <w:kern w:val="0"/>
          <w:sz w:val="20"/>
          <w:szCs w:val="20"/>
        </w:rPr>
        <w:t xml:space="preserve"> all</w:t>
      </w:r>
      <w:r w:rsidR="00FC49EA" w:rsidRPr="00701309">
        <w:rPr>
          <w:rFonts w:ascii="Arial" w:hAnsi="Arial"/>
          <w:b/>
          <w:bCs/>
          <w:kern w:val="0"/>
          <w:sz w:val="20"/>
          <w:szCs w:val="20"/>
        </w:rPr>
        <w:t>/more</w:t>
      </w:r>
      <w:r w:rsidRPr="00701309">
        <w:rPr>
          <w:rFonts w:ascii="Arial" w:hAnsi="Arial"/>
          <w:b/>
          <w:bCs/>
          <w:kern w:val="0"/>
          <w:sz w:val="20"/>
          <w:szCs w:val="20"/>
        </w:rPr>
        <w:t xml:space="preserve"> </w:t>
      </w:r>
      <w:r w:rsidR="00DC54D7" w:rsidRPr="00701309">
        <w:rPr>
          <w:rFonts w:ascii="Arial" w:hAnsi="Arial"/>
          <w:b/>
          <w:bCs/>
          <w:kern w:val="0"/>
          <w:sz w:val="20"/>
          <w:szCs w:val="20"/>
        </w:rPr>
        <w:t>UE’s allowed NSSAI</w:t>
      </w:r>
      <w:r w:rsidR="00FC49EA" w:rsidRPr="00701309">
        <w:rPr>
          <w:rFonts w:ascii="Arial" w:hAnsi="Arial"/>
          <w:b/>
          <w:bCs/>
          <w:kern w:val="0"/>
          <w:sz w:val="20"/>
          <w:szCs w:val="20"/>
        </w:rPr>
        <w:t>.</w:t>
      </w:r>
    </w:p>
    <w:p w14:paraId="31BD0D78" w14:textId="4D108C63" w:rsidR="00445D02" w:rsidRPr="00701309" w:rsidRDefault="0009764A" w:rsidP="00701309">
      <w:pPr>
        <w:pStyle w:val="ListParagraph"/>
        <w:numPr>
          <w:ilvl w:val="0"/>
          <w:numId w:val="16"/>
        </w:numPr>
        <w:spacing w:before="60" w:after="120" w:line="240" w:lineRule="atLeast"/>
        <w:rPr>
          <w:rFonts w:ascii="Arial" w:hAnsi="Arial"/>
          <w:b/>
          <w:bCs/>
          <w:kern w:val="0"/>
          <w:sz w:val="20"/>
          <w:szCs w:val="20"/>
        </w:rPr>
      </w:pPr>
      <w:r w:rsidRPr="00701309">
        <w:rPr>
          <w:rFonts w:ascii="Arial" w:hAnsi="Arial"/>
          <w:b/>
          <w:bCs/>
          <w:kern w:val="0"/>
          <w:sz w:val="20"/>
          <w:szCs w:val="20"/>
        </w:rPr>
        <w:t>F</w:t>
      </w:r>
      <w:r w:rsidR="00474CB4" w:rsidRPr="00701309">
        <w:rPr>
          <w:rFonts w:ascii="Arial" w:hAnsi="Arial"/>
          <w:b/>
          <w:bCs/>
          <w:kern w:val="0"/>
          <w:sz w:val="20"/>
          <w:szCs w:val="20"/>
        </w:rPr>
        <w:t xml:space="preserve">or frequencies </w:t>
      </w:r>
      <w:r w:rsidRPr="00701309">
        <w:rPr>
          <w:rFonts w:ascii="Arial" w:hAnsi="Arial"/>
          <w:b/>
          <w:bCs/>
          <w:kern w:val="0"/>
          <w:sz w:val="20"/>
          <w:szCs w:val="20"/>
        </w:rPr>
        <w:t>which support the same number of UE’s allowed NSSAI</w:t>
      </w:r>
      <w:r w:rsidR="008452EE">
        <w:rPr>
          <w:rFonts w:ascii="Arial" w:hAnsi="Arial"/>
          <w:b/>
          <w:bCs/>
          <w:kern w:val="0"/>
          <w:sz w:val="20"/>
          <w:szCs w:val="20"/>
        </w:rPr>
        <w:t xml:space="preserve"> </w:t>
      </w:r>
      <w:r w:rsidRPr="00701309">
        <w:rPr>
          <w:rFonts w:ascii="Arial" w:hAnsi="Arial"/>
          <w:b/>
          <w:bCs/>
          <w:kern w:val="0"/>
          <w:sz w:val="20"/>
          <w:szCs w:val="20"/>
        </w:rPr>
        <w:t>(0,1, or multiple),</w:t>
      </w:r>
      <w:r w:rsidR="002D192C">
        <w:rPr>
          <w:rFonts w:ascii="Arial" w:hAnsi="Arial"/>
          <w:b/>
          <w:bCs/>
          <w:kern w:val="0"/>
          <w:sz w:val="20"/>
          <w:szCs w:val="20"/>
        </w:rPr>
        <w:t xml:space="preserve"> </w:t>
      </w:r>
      <w:r w:rsidRPr="00701309">
        <w:rPr>
          <w:rFonts w:ascii="Arial" w:hAnsi="Arial"/>
          <w:b/>
          <w:bCs/>
          <w:kern w:val="0"/>
          <w:sz w:val="20"/>
          <w:szCs w:val="20"/>
        </w:rPr>
        <w:t>UE follows the slice-specific priority</w:t>
      </w:r>
      <w:r w:rsidR="00DC54D7" w:rsidRPr="00701309">
        <w:rPr>
          <w:rFonts w:ascii="Arial" w:hAnsi="Arial"/>
          <w:b/>
          <w:bCs/>
          <w:kern w:val="0"/>
          <w:sz w:val="20"/>
          <w:szCs w:val="20"/>
        </w:rPr>
        <w:t>.</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4AD79E16"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6F76DD">
        <w:rPr>
          <w:rFonts w:ascii="Arial" w:eastAsia="Arial Unicode MS" w:hAnsi="Arial"/>
          <w:kern w:val="0"/>
          <w:sz w:val="20"/>
          <w:szCs w:val="20"/>
        </w:rPr>
        <w:t xml:space="preserve">we made following proposals for RAN2 </w:t>
      </w:r>
      <w:r w:rsidR="00481633">
        <w:rPr>
          <w:rFonts w:ascii="Arial" w:eastAsia="Arial Unicode MS" w:hAnsi="Arial"/>
          <w:kern w:val="0"/>
          <w:sz w:val="20"/>
          <w:szCs w:val="20"/>
        </w:rPr>
        <w:t xml:space="preserve">to </w:t>
      </w:r>
      <w:r w:rsidR="006F76DD">
        <w:rPr>
          <w:rFonts w:ascii="Arial" w:eastAsia="Arial Unicode MS" w:hAnsi="Arial"/>
          <w:kern w:val="0"/>
          <w:sz w:val="20"/>
          <w:szCs w:val="20"/>
        </w:rPr>
        <w:t>discuss:</w:t>
      </w:r>
    </w:p>
    <w:p w14:paraId="0ED971FA" w14:textId="77777777" w:rsidR="00114562" w:rsidRDefault="00114562" w:rsidP="00114562">
      <w:pPr>
        <w:spacing w:before="60" w:after="120" w:line="240" w:lineRule="atLeast"/>
        <w:rPr>
          <w:rFonts w:ascii="Arial" w:hAnsi="Arial"/>
          <w:b/>
          <w:bCs/>
          <w:kern w:val="0"/>
          <w:sz w:val="20"/>
          <w:szCs w:val="20"/>
        </w:rPr>
      </w:pPr>
      <w:r w:rsidRPr="00843936">
        <w:rPr>
          <w:rFonts w:ascii="Arial" w:hAnsi="Arial"/>
          <w:b/>
          <w:bCs/>
          <w:kern w:val="0"/>
          <w:sz w:val="20"/>
          <w:szCs w:val="20"/>
        </w:rPr>
        <w:t xml:space="preserve">Proposal 1: </w:t>
      </w:r>
      <w:r>
        <w:rPr>
          <w:rFonts w:ascii="Arial" w:hAnsi="Arial"/>
          <w:b/>
          <w:bCs/>
          <w:kern w:val="0"/>
          <w:sz w:val="20"/>
          <w:szCs w:val="20"/>
        </w:rPr>
        <w:t>it should be possible for network to indicate supported slice/slice group both per frequency and per cell (e.g., using “allow cell list” IE) to cover following two scenarios. FFS in which form (e.g., UAC, SST, slice group ID, or TAC) it will be provided:</w:t>
      </w:r>
    </w:p>
    <w:p w14:paraId="46F645C2" w14:textId="77777777" w:rsidR="00114562" w:rsidRDefault="00114562" w:rsidP="00114562">
      <w:pPr>
        <w:pStyle w:val="ListParagraph"/>
        <w:numPr>
          <w:ilvl w:val="0"/>
          <w:numId w:val="13"/>
        </w:numPr>
        <w:spacing w:before="60" w:after="120" w:line="240" w:lineRule="atLeast"/>
        <w:rPr>
          <w:rFonts w:ascii="Arial" w:hAnsi="Arial"/>
          <w:b/>
          <w:bCs/>
          <w:kern w:val="0"/>
          <w:sz w:val="20"/>
          <w:szCs w:val="20"/>
        </w:rPr>
      </w:pPr>
      <w:r>
        <w:rPr>
          <w:rFonts w:ascii="Arial" w:hAnsi="Arial"/>
          <w:b/>
          <w:bCs/>
          <w:kern w:val="0"/>
          <w:sz w:val="20"/>
          <w:szCs w:val="20"/>
        </w:rPr>
        <w:t>a</w:t>
      </w:r>
      <w:r w:rsidRPr="00297976">
        <w:rPr>
          <w:rFonts w:ascii="Arial" w:hAnsi="Arial"/>
          <w:b/>
          <w:bCs/>
          <w:kern w:val="0"/>
          <w:sz w:val="20"/>
          <w:szCs w:val="20"/>
        </w:rPr>
        <w:t xml:space="preserve"> slice </w:t>
      </w:r>
      <w:r>
        <w:rPr>
          <w:rFonts w:ascii="Arial" w:hAnsi="Arial"/>
          <w:b/>
          <w:bCs/>
          <w:kern w:val="0"/>
          <w:sz w:val="20"/>
          <w:szCs w:val="20"/>
        </w:rPr>
        <w:t xml:space="preserve">group </w:t>
      </w:r>
      <w:r w:rsidRPr="00297976">
        <w:rPr>
          <w:rFonts w:ascii="Arial" w:hAnsi="Arial"/>
          <w:b/>
          <w:bCs/>
          <w:kern w:val="0"/>
          <w:sz w:val="20"/>
          <w:szCs w:val="20"/>
        </w:rPr>
        <w:t>is supported on all neig</w:t>
      </w:r>
      <w:r>
        <w:rPr>
          <w:rFonts w:ascii="Arial" w:hAnsi="Arial"/>
          <w:b/>
          <w:bCs/>
          <w:kern w:val="0"/>
          <w:sz w:val="20"/>
          <w:szCs w:val="20"/>
        </w:rPr>
        <w:t>hboring cells at the frequency</w:t>
      </w:r>
    </w:p>
    <w:p w14:paraId="70DEF752" w14:textId="77777777" w:rsidR="00114562" w:rsidRPr="00297976" w:rsidRDefault="00114562" w:rsidP="00114562">
      <w:pPr>
        <w:pStyle w:val="ListParagraph"/>
        <w:numPr>
          <w:ilvl w:val="0"/>
          <w:numId w:val="13"/>
        </w:numPr>
        <w:spacing w:before="60" w:after="120" w:line="240" w:lineRule="atLeast"/>
        <w:rPr>
          <w:rFonts w:ascii="Arial" w:hAnsi="Arial"/>
          <w:b/>
          <w:bCs/>
          <w:kern w:val="0"/>
          <w:sz w:val="20"/>
          <w:szCs w:val="20"/>
        </w:rPr>
      </w:pPr>
      <w:r>
        <w:rPr>
          <w:rFonts w:ascii="Arial" w:hAnsi="Arial"/>
          <w:b/>
          <w:bCs/>
          <w:kern w:val="0"/>
          <w:sz w:val="20"/>
          <w:szCs w:val="20"/>
        </w:rPr>
        <w:t>a slice group is only supported on some neighboring cells at the frequency</w:t>
      </w:r>
    </w:p>
    <w:p w14:paraId="2D365957" w14:textId="77777777" w:rsidR="00114562" w:rsidRPr="00701309" w:rsidRDefault="00114562" w:rsidP="00114562">
      <w:pPr>
        <w:spacing w:before="60" w:after="120" w:line="240" w:lineRule="atLeast"/>
        <w:rPr>
          <w:rFonts w:ascii="Arial" w:hAnsi="Arial"/>
          <w:b/>
          <w:bCs/>
          <w:kern w:val="0"/>
          <w:sz w:val="20"/>
          <w:szCs w:val="20"/>
        </w:rPr>
      </w:pPr>
      <w:r w:rsidRPr="00701309">
        <w:rPr>
          <w:rFonts w:ascii="Arial" w:hAnsi="Arial"/>
          <w:b/>
          <w:bCs/>
          <w:kern w:val="0"/>
          <w:sz w:val="20"/>
          <w:szCs w:val="20"/>
        </w:rPr>
        <w:t xml:space="preserve">Proposal 2: </w:t>
      </w:r>
      <w:r>
        <w:rPr>
          <w:rFonts w:ascii="Arial" w:hAnsi="Arial"/>
          <w:b/>
          <w:bCs/>
          <w:kern w:val="0"/>
          <w:sz w:val="20"/>
          <w:szCs w:val="20"/>
        </w:rPr>
        <w:t>S</w:t>
      </w:r>
      <w:r w:rsidRPr="00701309">
        <w:rPr>
          <w:rFonts w:ascii="Arial" w:hAnsi="Arial"/>
          <w:b/>
          <w:bCs/>
          <w:kern w:val="0"/>
          <w:sz w:val="20"/>
          <w:szCs w:val="20"/>
        </w:rPr>
        <w:t>lice -specific priority is indicated per frequency instead of per cell</w:t>
      </w:r>
    </w:p>
    <w:p w14:paraId="345C275F" w14:textId="4E5F25B4" w:rsidR="00114562" w:rsidRDefault="00114562" w:rsidP="00114562">
      <w:pPr>
        <w:spacing w:before="60" w:after="120" w:line="240" w:lineRule="atLeast"/>
        <w:rPr>
          <w:rFonts w:ascii="Arial" w:hAnsi="Arial"/>
          <w:b/>
          <w:bCs/>
          <w:kern w:val="0"/>
          <w:sz w:val="20"/>
          <w:szCs w:val="20"/>
        </w:rPr>
      </w:pPr>
      <w:r w:rsidRPr="00701309">
        <w:rPr>
          <w:rFonts w:ascii="Arial" w:hAnsi="Arial"/>
          <w:b/>
          <w:bCs/>
          <w:kern w:val="0"/>
          <w:sz w:val="20"/>
          <w:szCs w:val="20"/>
        </w:rPr>
        <w:t>Proposal</w:t>
      </w:r>
      <w:r>
        <w:rPr>
          <w:rFonts w:ascii="Arial" w:hAnsi="Arial"/>
          <w:b/>
          <w:bCs/>
          <w:kern w:val="0"/>
          <w:sz w:val="20"/>
          <w:szCs w:val="20"/>
        </w:rPr>
        <w:t xml:space="preserve"> 3</w:t>
      </w:r>
      <w:r w:rsidRPr="00701309">
        <w:rPr>
          <w:rFonts w:ascii="Arial" w:hAnsi="Arial"/>
          <w:b/>
          <w:bCs/>
          <w:kern w:val="0"/>
          <w:sz w:val="20"/>
          <w:szCs w:val="20"/>
        </w:rPr>
        <w:t xml:space="preserve">: </w:t>
      </w:r>
      <w:r>
        <w:rPr>
          <w:rFonts w:ascii="Arial" w:hAnsi="Arial"/>
          <w:b/>
          <w:bCs/>
          <w:kern w:val="0"/>
          <w:sz w:val="20"/>
          <w:szCs w:val="20"/>
        </w:rPr>
        <w:t>S</w:t>
      </w:r>
      <w:r w:rsidRPr="00701309">
        <w:rPr>
          <w:rFonts w:ascii="Arial" w:hAnsi="Arial"/>
          <w:b/>
          <w:bCs/>
          <w:kern w:val="0"/>
          <w:sz w:val="20"/>
          <w:szCs w:val="20"/>
        </w:rPr>
        <w:t xml:space="preserve">lice-specific priority is not always needed and hence should be </w:t>
      </w:r>
      <w:r>
        <w:rPr>
          <w:rFonts w:ascii="Arial" w:hAnsi="Arial"/>
          <w:b/>
          <w:bCs/>
          <w:kern w:val="0"/>
          <w:sz w:val="20"/>
          <w:szCs w:val="20"/>
        </w:rPr>
        <w:t xml:space="preserve">an </w:t>
      </w:r>
      <w:r w:rsidRPr="00701309">
        <w:rPr>
          <w:rFonts w:ascii="Arial" w:hAnsi="Arial"/>
          <w:b/>
          <w:bCs/>
          <w:kern w:val="0"/>
          <w:sz w:val="20"/>
          <w:szCs w:val="20"/>
        </w:rPr>
        <w:t>optiona</w:t>
      </w:r>
      <w:r>
        <w:rPr>
          <w:rFonts w:ascii="Arial" w:hAnsi="Arial"/>
          <w:b/>
          <w:bCs/>
          <w:kern w:val="0"/>
          <w:sz w:val="20"/>
          <w:szCs w:val="20"/>
        </w:rPr>
        <w:t>l configuration</w:t>
      </w:r>
      <w:r w:rsidRPr="00701309">
        <w:rPr>
          <w:rFonts w:ascii="Arial" w:hAnsi="Arial"/>
          <w:b/>
          <w:bCs/>
          <w:kern w:val="0"/>
          <w:sz w:val="20"/>
          <w:szCs w:val="20"/>
        </w:rPr>
        <w:t>.</w:t>
      </w:r>
      <w:r>
        <w:rPr>
          <w:rFonts w:ascii="Arial" w:hAnsi="Arial"/>
          <w:b/>
          <w:bCs/>
          <w:kern w:val="0"/>
          <w:sz w:val="20"/>
          <w:szCs w:val="20"/>
        </w:rPr>
        <w:t xml:space="preserve"> In </w:t>
      </w:r>
      <w:proofErr w:type="spellStart"/>
      <w:r>
        <w:rPr>
          <w:rFonts w:ascii="Arial" w:hAnsi="Arial"/>
          <w:b/>
          <w:bCs/>
          <w:kern w:val="0"/>
          <w:sz w:val="20"/>
          <w:szCs w:val="20"/>
        </w:rPr>
        <w:t>anther</w:t>
      </w:r>
      <w:proofErr w:type="spellEnd"/>
      <w:r>
        <w:rPr>
          <w:rFonts w:ascii="Arial" w:hAnsi="Arial"/>
          <w:b/>
          <w:bCs/>
          <w:kern w:val="0"/>
          <w:sz w:val="20"/>
          <w:szCs w:val="20"/>
        </w:rPr>
        <w:t xml:space="preserve"> word, slice-specific priority optionally presents when there are multiple frequencies layer supports the same slice/slice group.</w:t>
      </w:r>
    </w:p>
    <w:p w14:paraId="41DB4EE3" w14:textId="77777777" w:rsidR="00114562" w:rsidRPr="00BA6CE8" w:rsidRDefault="00114562" w:rsidP="00114562">
      <w:pPr>
        <w:spacing w:before="60" w:after="120" w:line="240" w:lineRule="atLeast"/>
        <w:rPr>
          <w:rFonts w:ascii="Arial" w:hAnsi="Arial"/>
          <w:b/>
          <w:bCs/>
          <w:kern w:val="0"/>
          <w:sz w:val="20"/>
          <w:szCs w:val="20"/>
        </w:rPr>
      </w:pPr>
      <w:r w:rsidRPr="0048021D">
        <w:rPr>
          <w:rFonts w:ascii="Arial" w:hAnsi="Arial"/>
          <w:b/>
          <w:bCs/>
          <w:kern w:val="0"/>
          <w:sz w:val="20"/>
          <w:szCs w:val="20"/>
        </w:rPr>
        <w:t xml:space="preserve">Proposal </w:t>
      </w:r>
      <w:r>
        <w:rPr>
          <w:rFonts w:ascii="Arial" w:hAnsi="Arial"/>
          <w:b/>
          <w:bCs/>
          <w:kern w:val="0"/>
          <w:sz w:val="20"/>
          <w:szCs w:val="20"/>
        </w:rPr>
        <w:t>4</w:t>
      </w:r>
      <w:r w:rsidRPr="0048021D">
        <w:rPr>
          <w:rFonts w:ascii="Arial" w:hAnsi="Arial"/>
          <w:b/>
          <w:bCs/>
          <w:kern w:val="0"/>
          <w:sz w:val="20"/>
          <w:szCs w:val="20"/>
        </w:rPr>
        <w:t xml:space="preserve">: </w:t>
      </w:r>
      <w:r>
        <w:rPr>
          <w:rFonts w:ascii="Arial" w:hAnsi="Arial"/>
          <w:b/>
          <w:bCs/>
          <w:kern w:val="0"/>
          <w:sz w:val="20"/>
          <w:szCs w:val="20"/>
        </w:rPr>
        <w:t>For intra-frequency cell reselection,</w:t>
      </w:r>
      <w:r w:rsidRPr="00940580">
        <w:rPr>
          <w:rFonts w:ascii="Arial" w:hAnsi="Arial"/>
          <w:b/>
          <w:bCs/>
          <w:kern w:val="0"/>
          <w:sz w:val="20"/>
          <w:szCs w:val="20"/>
        </w:rPr>
        <w:t xml:space="preserve"> </w:t>
      </w:r>
      <w:r w:rsidRPr="00BA6CE8">
        <w:rPr>
          <w:rFonts w:ascii="Arial" w:hAnsi="Arial"/>
          <w:b/>
          <w:bCs/>
          <w:kern w:val="0"/>
          <w:sz w:val="20"/>
          <w:szCs w:val="20"/>
        </w:rPr>
        <w:t xml:space="preserve">UE shall </w:t>
      </w:r>
      <w:r>
        <w:rPr>
          <w:rFonts w:ascii="Arial" w:hAnsi="Arial"/>
          <w:b/>
          <w:bCs/>
          <w:kern w:val="0"/>
          <w:sz w:val="20"/>
          <w:szCs w:val="20"/>
        </w:rPr>
        <w:t>reselect to</w:t>
      </w:r>
      <w:r w:rsidRPr="00BA6CE8">
        <w:rPr>
          <w:rFonts w:ascii="Arial" w:hAnsi="Arial"/>
          <w:b/>
          <w:bCs/>
          <w:kern w:val="0"/>
          <w:sz w:val="20"/>
          <w:szCs w:val="20"/>
        </w:rPr>
        <w:t xml:space="preserve"> the best cell </w:t>
      </w:r>
      <w:r>
        <w:rPr>
          <w:rFonts w:ascii="Arial" w:hAnsi="Arial"/>
          <w:b/>
          <w:bCs/>
          <w:kern w:val="0"/>
          <w:sz w:val="20"/>
          <w:szCs w:val="20"/>
        </w:rPr>
        <w:t>as legacy</w:t>
      </w:r>
      <w:r w:rsidRPr="00BA6CE8">
        <w:rPr>
          <w:rFonts w:ascii="Arial" w:hAnsi="Arial"/>
          <w:b/>
          <w:bCs/>
          <w:kern w:val="0"/>
          <w:sz w:val="20"/>
          <w:szCs w:val="20"/>
        </w:rPr>
        <w:t xml:space="preserve"> regardless the slice availability difference among the cells on the same frequency.</w:t>
      </w:r>
    </w:p>
    <w:p w14:paraId="677D19F3" w14:textId="77777777" w:rsidR="00114562" w:rsidRDefault="00114562" w:rsidP="00114562">
      <w:pPr>
        <w:spacing w:before="60" w:after="120" w:line="240" w:lineRule="atLeast"/>
        <w:rPr>
          <w:rFonts w:ascii="Arial" w:hAnsi="Arial"/>
          <w:b/>
          <w:bCs/>
          <w:kern w:val="0"/>
          <w:sz w:val="20"/>
          <w:szCs w:val="20"/>
        </w:rPr>
      </w:pPr>
      <w:r w:rsidRPr="00DF5EA7">
        <w:rPr>
          <w:rFonts w:ascii="Arial" w:hAnsi="Arial"/>
          <w:b/>
          <w:bCs/>
          <w:kern w:val="0"/>
          <w:sz w:val="20"/>
          <w:szCs w:val="20"/>
        </w:rPr>
        <w:t xml:space="preserve">Proposal </w:t>
      </w:r>
      <w:r>
        <w:rPr>
          <w:rFonts w:ascii="Arial" w:hAnsi="Arial"/>
          <w:b/>
          <w:bCs/>
          <w:kern w:val="0"/>
          <w:sz w:val="20"/>
          <w:szCs w:val="20"/>
        </w:rPr>
        <w:t>5</w:t>
      </w:r>
      <w:r w:rsidRPr="00DF5EA7">
        <w:rPr>
          <w:rFonts w:ascii="Arial" w:hAnsi="Arial"/>
          <w:b/>
          <w:bCs/>
          <w:kern w:val="0"/>
          <w:sz w:val="20"/>
          <w:szCs w:val="20"/>
        </w:rPr>
        <w:t>:</w:t>
      </w:r>
      <w:r>
        <w:rPr>
          <w:rFonts w:ascii="Arial" w:hAnsi="Arial"/>
          <w:b/>
          <w:bCs/>
          <w:kern w:val="0"/>
          <w:sz w:val="20"/>
          <w:szCs w:val="20"/>
        </w:rPr>
        <w:t xml:space="preserve"> For inter-frequency cell reselection:</w:t>
      </w:r>
    </w:p>
    <w:p w14:paraId="45596362" w14:textId="77777777" w:rsidR="00114562" w:rsidRPr="00701309" w:rsidRDefault="00114562" w:rsidP="00114562">
      <w:pPr>
        <w:pStyle w:val="ListParagraph"/>
        <w:numPr>
          <w:ilvl w:val="0"/>
          <w:numId w:val="16"/>
        </w:numPr>
        <w:spacing w:before="60" w:after="120" w:line="240" w:lineRule="atLeast"/>
        <w:rPr>
          <w:rFonts w:ascii="Arial" w:hAnsi="Arial"/>
          <w:b/>
          <w:bCs/>
          <w:kern w:val="0"/>
          <w:sz w:val="20"/>
          <w:szCs w:val="20"/>
        </w:rPr>
      </w:pPr>
      <w:r w:rsidRPr="00701309">
        <w:rPr>
          <w:rFonts w:ascii="Arial" w:hAnsi="Arial"/>
          <w:b/>
          <w:bCs/>
          <w:kern w:val="0"/>
          <w:sz w:val="20"/>
          <w:szCs w:val="20"/>
        </w:rPr>
        <w:t>UE may consider a frequency as higher priority if the frequency supports all/more UE’s allowed NSSAI.</w:t>
      </w:r>
    </w:p>
    <w:p w14:paraId="114673DB" w14:textId="36DCBB77" w:rsidR="00114562" w:rsidRPr="00701309" w:rsidRDefault="00114562" w:rsidP="00114562">
      <w:pPr>
        <w:pStyle w:val="ListParagraph"/>
        <w:numPr>
          <w:ilvl w:val="0"/>
          <w:numId w:val="16"/>
        </w:numPr>
        <w:spacing w:before="60" w:after="120" w:line="240" w:lineRule="atLeast"/>
        <w:rPr>
          <w:rFonts w:ascii="Arial" w:hAnsi="Arial"/>
          <w:b/>
          <w:bCs/>
          <w:kern w:val="0"/>
          <w:sz w:val="20"/>
          <w:szCs w:val="20"/>
        </w:rPr>
      </w:pPr>
      <w:r w:rsidRPr="00701309">
        <w:rPr>
          <w:rFonts w:ascii="Arial" w:hAnsi="Arial"/>
          <w:b/>
          <w:bCs/>
          <w:kern w:val="0"/>
          <w:sz w:val="20"/>
          <w:szCs w:val="20"/>
        </w:rPr>
        <w:t>For frequencies which support the same number of UE’s allowed NSSAI</w:t>
      </w:r>
      <w:r>
        <w:rPr>
          <w:rFonts w:ascii="Arial" w:hAnsi="Arial"/>
          <w:b/>
          <w:bCs/>
          <w:kern w:val="0"/>
          <w:sz w:val="20"/>
          <w:szCs w:val="20"/>
        </w:rPr>
        <w:t xml:space="preserve"> </w:t>
      </w:r>
      <w:r w:rsidRPr="00701309">
        <w:rPr>
          <w:rFonts w:ascii="Arial" w:hAnsi="Arial"/>
          <w:b/>
          <w:bCs/>
          <w:kern w:val="0"/>
          <w:sz w:val="20"/>
          <w:szCs w:val="20"/>
        </w:rPr>
        <w:t>(0,1, or multiple),</w:t>
      </w:r>
      <w:r w:rsidR="002D192C">
        <w:rPr>
          <w:rFonts w:ascii="Arial" w:hAnsi="Arial"/>
          <w:b/>
          <w:bCs/>
          <w:kern w:val="0"/>
          <w:sz w:val="20"/>
          <w:szCs w:val="20"/>
        </w:rPr>
        <w:t xml:space="preserve"> </w:t>
      </w:r>
      <w:r w:rsidRPr="00701309">
        <w:rPr>
          <w:rFonts w:ascii="Arial" w:hAnsi="Arial"/>
          <w:b/>
          <w:bCs/>
          <w:kern w:val="0"/>
          <w:sz w:val="20"/>
          <w:szCs w:val="20"/>
        </w:rPr>
        <w:t>UE follows the slice-specific priority.</w:t>
      </w:r>
    </w:p>
    <w:p w14:paraId="78B80FC7" w14:textId="77777777" w:rsidR="00114562" w:rsidRPr="002D192C" w:rsidRDefault="00114562" w:rsidP="003E16F6">
      <w:pPr>
        <w:widowControl/>
        <w:spacing w:line="240" w:lineRule="atLeast"/>
        <w:rPr>
          <w:rFonts w:ascii="Arial" w:eastAsia="Arial Unicode MS" w:hAnsi="Arial"/>
          <w:kern w:val="0"/>
          <w:sz w:val="20"/>
          <w:szCs w:val="20"/>
          <w:lang w:val="en-US"/>
        </w:rPr>
      </w:pP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33862084" w14:textId="6A0C7A89" w:rsidR="00207832" w:rsidRDefault="003E16F6" w:rsidP="00FB57C5">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[1]</w:t>
      </w:r>
      <w:r w:rsidR="00207832" w:rsidRPr="00207832">
        <w:t xml:space="preserve"> </w:t>
      </w:r>
      <w:r w:rsidR="00207832" w:rsidRPr="00207832">
        <w:rPr>
          <w:rFonts w:ascii="Arial" w:eastAsia="Arial Unicode MS" w:hAnsi="Arial"/>
          <w:kern w:val="0"/>
          <w:sz w:val="20"/>
          <w:szCs w:val="20"/>
        </w:rPr>
        <w:t>RP-210912 New WID on enhancement of RAN Slicing for NR</w:t>
      </w:r>
      <w:r w:rsidR="00E427C9">
        <w:rPr>
          <w:rFonts w:ascii="Arial" w:eastAsia="Arial Unicode MS" w:hAnsi="Arial" w:hint="eastAsia"/>
          <w:kern w:val="0"/>
          <w:sz w:val="20"/>
          <w:szCs w:val="20"/>
        </w:rPr>
        <w:t xml:space="preserve"> </w:t>
      </w:r>
    </w:p>
    <w:p w14:paraId="207F0509" w14:textId="6B1D2ABC" w:rsidR="00FB57C5" w:rsidRPr="008B392C" w:rsidRDefault="00207832" w:rsidP="00FB57C5">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00FB57C5">
        <w:rPr>
          <w:rFonts w:ascii="Arial" w:eastAsia="Arial Unicode MS" w:hAnsi="Arial" w:hint="eastAsia"/>
          <w:kern w:val="0"/>
          <w:sz w:val="20"/>
          <w:szCs w:val="20"/>
        </w:rPr>
        <w:t>Chairman</w:t>
      </w:r>
      <w:r w:rsidR="00FB57C5">
        <w:rPr>
          <w:rFonts w:ascii="Arial" w:eastAsia="Arial Unicode MS" w:hAnsi="Arial"/>
          <w:kern w:val="0"/>
          <w:sz w:val="20"/>
          <w:szCs w:val="20"/>
        </w:rPr>
        <w:t>’s</w:t>
      </w:r>
      <w:r w:rsidR="00FB57C5">
        <w:rPr>
          <w:rFonts w:ascii="Arial" w:eastAsia="Arial Unicode MS" w:hAnsi="Arial" w:hint="eastAsia"/>
          <w:kern w:val="0"/>
          <w:sz w:val="20"/>
          <w:szCs w:val="20"/>
        </w:rPr>
        <w:t xml:space="preserve"> </w:t>
      </w:r>
      <w:r w:rsidR="00FB57C5">
        <w:rPr>
          <w:rFonts w:ascii="Arial" w:eastAsia="Arial Unicode MS" w:hAnsi="Arial"/>
          <w:kern w:val="0"/>
          <w:sz w:val="20"/>
          <w:szCs w:val="20"/>
        </w:rPr>
        <w:t>N</w:t>
      </w:r>
      <w:r w:rsidR="00FB57C5">
        <w:rPr>
          <w:rFonts w:ascii="Arial" w:eastAsia="Arial Unicode MS" w:hAnsi="Arial" w:hint="eastAsia"/>
          <w:kern w:val="0"/>
          <w:sz w:val="20"/>
          <w:szCs w:val="20"/>
        </w:rPr>
        <w:t>otes</w:t>
      </w:r>
      <w:r w:rsidR="00FB57C5">
        <w:rPr>
          <w:rFonts w:ascii="Arial" w:eastAsia="Arial Unicode MS" w:hAnsi="Arial"/>
          <w:kern w:val="0"/>
          <w:sz w:val="20"/>
          <w:szCs w:val="20"/>
        </w:rPr>
        <w:t xml:space="preserve"> RAN</w:t>
      </w:r>
      <w:r w:rsidR="00E64866">
        <w:rPr>
          <w:rFonts w:ascii="Arial" w:eastAsia="Arial Unicode MS" w:hAnsi="Arial"/>
          <w:kern w:val="0"/>
          <w:sz w:val="20"/>
          <w:szCs w:val="20"/>
        </w:rPr>
        <w:t>2</w:t>
      </w:r>
      <w:r w:rsidR="00FB57C5">
        <w:rPr>
          <w:rFonts w:ascii="Arial" w:eastAsia="Arial Unicode MS" w:hAnsi="Arial"/>
          <w:kern w:val="0"/>
          <w:sz w:val="20"/>
          <w:szCs w:val="20"/>
        </w:rPr>
        <w:t>#11</w:t>
      </w:r>
      <w:r w:rsidR="00E64866">
        <w:rPr>
          <w:rFonts w:ascii="Arial" w:eastAsia="Arial Unicode MS" w:hAnsi="Arial"/>
          <w:kern w:val="0"/>
          <w:sz w:val="20"/>
          <w:szCs w:val="20"/>
        </w:rPr>
        <w:t>4</w:t>
      </w:r>
      <w:r w:rsidR="00FB57C5">
        <w:rPr>
          <w:rFonts w:ascii="Arial" w:eastAsia="Arial Unicode MS" w:hAnsi="Arial"/>
          <w:kern w:val="0"/>
          <w:sz w:val="20"/>
          <w:szCs w:val="20"/>
        </w:rPr>
        <w:t>-e</w:t>
      </w:r>
    </w:p>
    <w:p w14:paraId="4F87A948" w14:textId="14148EC2" w:rsidR="00F7600A" w:rsidRPr="00F7600A" w:rsidRDefault="00F7600A" w:rsidP="00F7600A">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Pr="00F7600A">
        <w:rPr>
          <w:rFonts w:ascii="Arial" w:eastAsia="Arial Unicode MS" w:hAnsi="Arial"/>
          <w:kern w:val="0"/>
          <w:sz w:val="20"/>
          <w:szCs w:val="20"/>
        </w:rPr>
        <w:t>R2-2103668</w:t>
      </w:r>
      <w:r>
        <w:rPr>
          <w:rFonts w:ascii="Arial" w:eastAsia="Arial Unicode MS" w:hAnsi="Arial"/>
          <w:kern w:val="0"/>
          <w:sz w:val="20"/>
          <w:szCs w:val="20"/>
        </w:rPr>
        <w:t xml:space="preserve"> </w:t>
      </w:r>
      <w:r w:rsidRPr="00F7600A">
        <w:rPr>
          <w:rFonts w:ascii="Arial" w:eastAsia="Arial Unicode MS" w:hAnsi="Arial"/>
          <w:kern w:val="0"/>
          <w:sz w:val="20"/>
          <w:szCs w:val="20"/>
        </w:rPr>
        <w:t>Slice-based cell reselection information</w:t>
      </w:r>
      <w:r>
        <w:rPr>
          <w:rFonts w:ascii="Arial" w:eastAsia="Arial Unicode MS" w:hAnsi="Arial"/>
          <w:kern w:val="0"/>
          <w:sz w:val="20"/>
          <w:szCs w:val="20"/>
        </w:rPr>
        <w:t>,</w:t>
      </w:r>
      <w:r w:rsidRPr="00F7600A">
        <w:rPr>
          <w:rFonts w:ascii="Arial" w:eastAsia="Arial Unicode MS" w:hAnsi="Arial"/>
          <w:kern w:val="0"/>
          <w:sz w:val="20"/>
          <w:szCs w:val="20"/>
        </w:rPr>
        <w:tab/>
        <w:t>Nokia, Nokia Shanghai Bell</w:t>
      </w:r>
      <w:r>
        <w:rPr>
          <w:rFonts w:ascii="Arial" w:eastAsia="Arial Unicode MS" w:hAnsi="Arial"/>
          <w:kern w:val="0"/>
          <w:sz w:val="20"/>
          <w:szCs w:val="20"/>
        </w:rPr>
        <w:t>,</w:t>
      </w:r>
      <w:r w:rsidRPr="00F7600A">
        <w:rPr>
          <w:rFonts w:ascii="Arial" w:eastAsia="Arial Unicode MS" w:hAnsi="Arial"/>
          <w:kern w:val="0"/>
          <w:sz w:val="20"/>
          <w:szCs w:val="20"/>
        </w:rPr>
        <w:tab/>
        <w:t>discussion</w:t>
      </w:r>
      <w:r>
        <w:rPr>
          <w:rFonts w:ascii="Arial" w:eastAsia="Arial Unicode MS" w:hAnsi="Arial"/>
          <w:kern w:val="0"/>
          <w:sz w:val="20"/>
          <w:szCs w:val="20"/>
        </w:rPr>
        <w:t xml:space="preserve"> </w:t>
      </w:r>
      <w:r w:rsidRPr="00F7600A">
        <w:rPr>
          <w:rFonts w:ascii="Arial" w:eastAsia="Arial Unicode MS" w:hAnsi="Arial"/>
          <w:kern w:val="0"/>
          <w:sz w:val="20"/>
          <w:szCs w:val="20"/>
        </w:rPr>
        <w:t>Rel-17</w:t>
      </w:r>
      <w:r w:rsidRPr="00F7600A">
        <w:rPr>
          <w:rFonts w:ascii="Arial" w:eastAsia="Arial Unicode MS" w:hAnsi="Arial"/>
          <w:kern w:val="0"/>
          <w:sz w:val="20"/>
          <w:szCs w:val="20"/>
        </w:rPr>
        <w:tab/>
        <w:t xml:space="preserve"> </w:t>
      </w:r>
    </w:p>
    <w:p w14:paraId="77B0F3CA" w14:textId="5D287C1A" w:rsidR="00DB735C" w:rsidRDefault="00F7600A" w:rsidP="00701309">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[4] </w:t>
      </w:r>
      <w:r w:rsidRPr="00F7600A">
        <w:rPr>
          <w:rFonts w:ascii="Arial" w:eastAsia="Arial Unicode MS" w:hAnsi="Arial"/>
          <w:kern w:val="0"/>
          <w:sz w:val="20"/>
          <w:szCs w:val="20"/>
        </w:rPr>
        <w:t>R2-2102696</w:t>
      </w:r>
      <w:r>
        <w:rPr>
          <w:rFonts w:ascii="Arial" w:eastAsia="Arial Unicode MS" w:hAnsi="Arial"/>
          <w:kern w:val="0"/>
          <w:sz w:val="20"/>
          <w:szCs w:val="20"/>
        </w:rPr>
        <w:t xml:space="preserve"> </w:t>
      </w:r>
      <w:r w:rsidRPr="00F7600A">
        <w:rPr>
          <w:rFonts w:ascii="Arial" w:eastAsia="Arial Unicode MS" w:hAnsi="Arial"/>
          <w:kern w:val="0"/>
          <w:sz w:val="20"/>
          <w:szCs w:val="20"/>
        </w:rPr>
        <w:t>Slice specific cell reselection</w:t>
      </w:r>
      <w:r>
        <w:rPr>
          <w:rFonts w:ascii="Arial" w:eastAsia="Arial Unicode MS" w:hAnsi="Arial"/>
          <w:kern w:val="0"/>
          <w:sz w:val="20"/>
          <w:szCs w:val="20"/>
        </w:rPr>
        <w:t>,</w:t>
      </w:r>
      <w:r w:rsidRPr="00F7600A">
        <w:rPr>
          <w:rFonts w:ascii="Arial" w:eastAsia="Arial Unicode MS" w:hAnsi="Arial"/>
          <w:kern w:val="0"/>
          <w:sz w:val="20"/>
          <w:szCs w:val="20"/>
        </w:rPr>
        <w:t xml:space="preserve"> Qualcomm Incorporated</w:t>
      </w:r>
      <w:r>
        <w:rPr>
          <w:rFonts w:ascii="Arial" w:eastAsia="Arial Unicode MS" w:hAnsi="Arial"/>
          <w:kern w:val="0"/>
          <w:sz w:val="20"/>
          <w:szCs w:val="20"/>
        </w:rPr>
        <w:t>,</w:t>
      </w:r>
      <w:r w:rsidR="00701309">
        <w:rPr>
          <w:rFonts w:ascii="Arial" w:eastAsia="Arial Unicode MS" w:hAnsi="Arial"/>
          <w:kern w:val="0"/>
          <w:sz w:val="20"/>
          <w:szCs w:val="20"/>
        </w:rPr>
        <w:t xml:space="preserve"> </w:t>
      </w:r>
      <w:r w:rsidRPr="00F7600A">
        <w:rPr>
          <w:rFonts w:ascii="Arial" w:eastAsia="Arial Unicode MS" w:hAnsi="Arial"/>
          <w:kern w:val="0"/>
          <w:sz w:val="20"/>
          <w:szCs w:val="20"/>
        </w:rPr>
        <w:t>discussion</w:t>
      </w:r>
    </w:p>
    <w:p w14:paraId="2E39B7FF" w14:textId="77777777" w:rsidR="007B321B" w:rsidRPr="003E16F6" w:rsidRDefault="007B321B" w:rsidP="003E16F6"/>
    <w:sectPr w:rsidR="007B321B" w:rsidRPr="003E16F6" w:rsidSect="008452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06828" w14:textId="77777777" w:rsidR="008B598F" w:rsidRDefault="008B598F" w:rsidP="005F4664">
      <w:r>
        <w:separator/>
      </w:r>
    </w:p>
  </w:endnote>
  <w:endnote w:type="continuationSeparator" w:id="0">
    <w:p w14:paraId="6621175D" w14:textId="77777777" w:rsidR="008B598F" w:rsidRDefault="008B598F"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7A179" w14:textId="77777777" w:rsidR="008B598F" w:rsidRDefault="008B598F" w:rsidP="005F4664">
      <w:r>
        <w:separator/>
      </w:r>
    </w:p>
  </w:footnote>
  <w:footnote w:type="continuationSeparator" w:id="0">
    <w:p w14:paraId="16AB6FD4" w14:textId="77777777" w:rsidR="008B598F" w:rsidRDefault="008B598F"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69D1"/>
    <w:multiLevelType w:val="hybridMultilevel"/>
    <w:tmpl w:val="A91E9546"/>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484D1C"/>
    <w:multiLevelType w:val="hybridMultilevel"/>
    <w:tmpl w:val="71762D40"/>
    <w:lvl w:ilvl="0" w:tplc="F72637E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6043F7"/>
    <w:multiLevelType w:val="hybridMultilevel"/>
    <w:tmpl w:val="62C47438"/>
    <w:lvl w:ilvl="0" w:tplc="02141E78">
      <w:numFmt w:val="bullet"/>
      <w:lvlText w:val=""/>
      <w:lvlJc w:val="left"/>
      <w:pPr>
        <w:ind w:left="1280" w:hanging="440"/>
      </w:pPr>
      <w:rPr>
        <w:rFonts w:ascii="Wingdings" w:eastAsia="Arial Unicode MS" w:hAnsi="Wingdings" w:cstheme="minorBidi"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8"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7A37265"/>
    <w:multiLevelType w:val="hybridMultilevel"/>
    <w:tmpl w:val="8DF69F2A"/>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561EA"/>
    <w:multiLevelType w:val="hybridMultilevel"/>
    <w:tmpl w:val="1188E8B0"/>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8273A6"/>
    <w:multiLevelType w:val="hybridMultilevel"/>
    <w:tmpl w:val="E3FE3AF6"/>
    <w:lvl w:ilvl="0" w:tplc="76E47CDE">
      <w:start w:val="1"/>
      <w:numFmt w:val="lowerLetter"/>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F65414"/>
    <w:multiLevelType w:val="hybridMultilevel"/>
    <w:tmpl w:val="A1C22F1E"/>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AD238E"/>
    <w:multiLevelType w:val="hybridMultilevel"/>
    <w:tmpl w:val="56D20FC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7" w15:restartNumberingAfterBreak="0">
    <w:nsid w:val="7B512D7D"/>
    <w:multiLevelType w:val="hybridMultilevel"/>
    <w:tmpl w:val="9AFC1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11"/>
  </w:num>
  <w:num w:numId="5">
    <w:abstractNumId w:val="1"/>
  </w:num>
  <w:num w:numId="6">
    <w:abstractNumId w:val="2"/>
  </w:num>
  <w:num w:numId="7">
    <w:abstractNumId w:val="8"/>
  </w:num>
  <w:num w:numId="8">
    <w:abstractNumId w:val="6"/>
  </w:num>
  <w:num w:numId="9">
    <w:abstractNumId w:val="3"/>
  </w:num>
  <w:num w:numId="10">
    <w:abstractNumId w:val="13"/>
  </w:num>
  <w:num w:numId="11">
    <w:abstractNumId w:val="16"/>
  </w:num>
  <w:num w:numId="12">
    <w:abstractNumId w:val="7"/>
  </w:num>
  <w:num w:numId="13">
    <w:abstractNumId w:val="10"/>
  </w:num>
  <w:num w:numId="14">
    <w:abstractNumId w:val="12"/>
  </w:num>
  <w:num w:numId="15">
    <w:abstractNumId w:val="17"/>
  </w:num>
  <w:num w:numId="16">
    <w:abstractNumId w:val="15"/>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10151"/>
    <w:rsid w:val="00014791"/>
    <w:rsid w:val="00023CDB"/>
    <w:rsid w:val="0002428F"/>
    <w:rsid w:val="000246C3"/>
    <w:rsid w:val="000326B6"/>
    <w:rsid w:val="0003712A"/>
    <w:rsid w:val="00062DBD"/>
    <w:rsid w:val="000707E9"/>
    <w:rsid w:val="000966AD"/>
    <w:rsid w:val="0009764A"/>
    <w:rsid w:val="000A024E"/>
    <w:rsid w:val="000A4C47"/>
    <w:rsid w:val="000A6D35"/>
    <w:rsid w:val="000B1183"/>
    <w:rsid w:val="000C3628"/>
    <w:rsid w:val="000C6982"/>
    <w:rsid w:val="000E4945"/>
    <w:rsid w:val="000E4E22"/>
    <w:rsid w:val="000F08A9"/>
    <w:rsid w:val="000F573F"/>
    <w:rsid w:val="000F6E0B"/>
    <w:rsid w:val="00106152"/>
    <w:rsid w:val="00106E5D"/>
    <w:rsid w:val="00114562"/>
    <w:rsid w:val="00115EE6"/>
    <w:rsid w:val="00121C3E"/>
    <w:rsid w:val="00124140"/>
    <w:rsid w:val="0013113E"/>
    <w:rsid w:val="00134383"/>
    <w:rsid w:val="0013513D"/>
    <w:rsid w:val="00147939"/>
    <w:rsid w:val="00147BF4"/>
    <w:rsid w:val="00160B96"/>
    <w:rsid w:val="00164675"/>
    <w:rsid w:val="00164DA3"/>
    <w:rsid w:val="001747B3"/>
    <w:rsid w:val="0017559D"/>
    <w:rsid w:val="001835B4"/>
    <w:rsid w:val="00186164"/>
    <w:rsid w:val="001A0213"/>
    <w:rsid w:val="001A2A93"/>
    <w:rsid w:val="001B278A"/>
    <w:rsid w:val="001D6661"/>
    <w:rsid w:val="001D7442"/>
    <w:rsid w:val="001E0A98"/>
    <w:rsid w:val="001F68F8"/>
    <w:rsid w:val="002006FA"/>
    <w:rsid w:val="00207832"/>
    <w:rsid w:val="00211FDF"/>
    <w:rsid w:val="00215553"/>
    <w:rsid w:val="00222081"/>
    <w:rsid w:val="00224BC9"/>
    <w:rsid w:val="00237870"/>
    <w:rsid w:val="002402F5"/>
    <w:rsid w:val="002611A3"/>
    <w:rsid w:val="00266FD4"/>
    <w:rsid w:val="002672DB"/>
    <w:rsid w:val="0026781C"/>
    <w:rsid w:val="00270DCE"/>
    <w:rsid w:val="002718D3"/>
    <w:rsid w:val="00273648"/>
    <w:rsid w:val="00273899"/>
    <w:rsid w:val="00286EEC"/>
    <w:rsid w:val="00287A39"/>
    <w:rsid w:val="0029010D"/>
    <w:rsid w:val="002953E4"/>
    <w:rsid w:val="00297976"/>
    <w:rsid w:val="00297E8B"/>
    <w:rsid w:val="002A0272"/>
    <w:rsid w:val="002A6EB6"/>
    <w:rsid w:val="002A7B1A"/>
    <w:rsid w:val="002C7A71"/>
    <w:rsid w:val="002D192C"/>
    <w:rsid w:val="002D7D6E"/>
    <w:rsid w:val="002E2C3A"/>
    <w:rsid w:val="002E4305"/>
    <w:rsid w:val="002F2A47"/>
    <w:rsid w:val="002F3C94"/>
    <w:rsid w:val="002F4FF0"/>
    <w:rsid w:val="00301E1A"/>
    <w:rsid w:val="00302A8B"/>
    <w:rsid w:val="003079FD"/>
    <w:rsid w:val="00312E05"/>
    <w:rsid w:val="00340E17"/>
    <w:rsid w:val="00344DEF"/>
    <w:rsid w:val="003559F6"/>
    <w:rsid w:val="00357B3B"/>
    <w:rsid w:val="003741A3"/>
    <w:rsid w:val="0037705D"/>
    <w:rsid w:val="003913AF"/>
    <w:rsid w:val="0039246A"/>
    <w:rsid w:val="003951E1"/>
    <w:rsid w:val="0039658A"/>
    <w:rsid w:val="003A2ABF"/>
    <w:rsid w:val="003B02AD"/>
    <w:rsid w:val="003B17C2"/>
    <w:rsid w:val="003B4705"/>
    <w:rsid w:val="003B700A"/>
    <w:rsid w:val="003C3545"/>
    <w:rsid w:val="003D00A3"/>
    <w:rsid w:val="003D02F3"/>
    <w:rsid w:val="003D05C0"/>
    <w:rsid w:val="003D2933"/>
    <w:rsid w:val="003E16F6"/>
    <w:rsid w:val="00407982"/>
    <w:rsid w:val="00430F5A"/>
    <w:rsid w:val="00431DFB"/>
    <w:rsid w:val="00436E83"/>
    <w:rsid w:val="00443046"/>
    <w:rsid w:val="00445D02"/>
    <w:rsid w:val="00453E0E"/>
    <w:rsid w:val="004627CB"/>
    <w:rsid w:val="00474CB4"/>
    <w:rsid w:val="0048021D"/>
    <w:rsid w:val="00481633"/>
    <w:rsid w:val="004A7954"/>
    <w:rsid w:val="004B0F06"/>
    <w:rsid w:val="004C60CF"/>
    <w:rsid w:val="004D0B78"/>
    <w:rsid w:val="004D3FF1"/>
    <w:rsid w:val="004D4DEC"/>
    <w:rsid w:val="004D5D41"/>
    <w:rsid w:val="004D674F"/>
    <w:rsid w:val="004F13DE"/>
    <w:rsid w:val="004F4B7F"/>
    <w:rsid w:val="00500479"/>
    <w:rsid w:val="00501D8F"/>
    <w:rsid w:val="00504E6A"/>
    <w:rsid w:val="00510676"/>
    <w:rsid w:val="005108B6"/>
    <w:rsid w:val="00514E4B"/>
    <w:rsid w:val="00521AD8"/>
    <w:rsid w:val="0052476D"/>
    <w:rsid w:val="00525337"/>
    <w:rsid w:val="00540227"/>
    <w:rsid w:val="00540CAB"/>
    <w:rsid w:val="0054422D"/>
    <w:rsid w:val="00546D14"/>
    <w:rsid w:val="00553473"/>
    <w:rsid w:val="005642D7"/>
    <w:rsid w:val="00564FEC"/>
    <w:rsid w:val="00571E84"/>
    <w:rsid w:val="005734D6"/>
    <w:rsid w:val="005768DE"/>
    <w:rsid w:val="005862BD"/>
    <w:rsid w:val="00587932"/>
    <w:rsid w:val="00590ABC"/>
    <w:rsid w:val="005927DB"/>
    <w:rsid w:val="00596927"/>
    <w:rsid w:val="005A4BBE"/>
    <w:rsid w:val="005A51A8"/>
    <w:rsid w:val="005C4BBD"/>
    <w:rsid w:val="005C5292"/>
    <w:rsid w:val="005E3032"/>
    <w:rsid w:val="005E4C24"/>
    <w:rsid w:val="005E5525"/>
    <w:rsid w:val="005F1F02"/>
    <w:rsid w:val="005F4664"/>
    <w:rsid w:val="005F733D"/>
    <w:rsid w:val="006010B7"/>
    <w:rsid w:val="006145BA"/>
    <w:rsid w:val="00614F97"/>
    <w:rsid w:val="00615EB2"/>
    <w:rsid w:val="006166B2"/>
    <w:rsid w:val="0061719A"/>
    <w:rsid w:val="00626D84"/>
    <w:rsid w:val="006370B0"/>
    <w:rsid w:val="00640B85"/>
    <w:rsid w:val="00641677"/>
    <w:rsid w:val="00642D65"/>
    <w:rsid w:val="006529D2"/>
    <w:rsid w:val="00685F78"/>
    <w:rsid w:val="00686E7F"/>
    <w:rsid w:val="00691390"/>
    <w:rsid w:val="0069479B"/>
    <w:rsid w:val="006A1747"/>
    <w:rsid w:val="006B11EE"/>
    <w:rsid w:val="006B12EB"/>
    <w:rsid w:val="006C42C3"/>
    <w:rsid w:val="006C7BCC"/>
    <w:rsid w:val="006D1A09"/>
    <w:rsid w:val="006D69FB"/>
    <w:rsid w:val="006E257C"/>
    <w:rsid w:val="006E3471"/>
    <w:rsid w:val="006E3B90"/>
    <w:rsid w:val="006F07BD"/>
    <w:rsid w:val="006F1C23"/>
    <w:rsid w:val="006F326E"/>
    <w:rsid w:val="006F477C"/>
    <w:rsid w:val="006F76DD"/>
    <w:rsid w:val="00701309"/>
    <w:rsid w:val="00703CA3"/>
    <w:rsid w:val="0070716B"/>
    <w:rsid w:val="00715D57"/>
    <w:rsid w:val="0072277A"/>
    <w:rsid w:val="00725E16"/>
    <w:rsid w:val="00731AE2"/>
    <w:rsid w:val="00746A4B"/>
    <w:rsid w:val="00746FA7"/>
    <w:rsid w:val="00747A33"/>
    <w:rsid w:val="00784793"/>
    <w:rsid w:val="00785C9E"/>
    <w:rsid w:val="007870B5"/>
    <w:rsid w:val="007913FF"/>
    <w:rsid w:val="00793105"/>
    <w:rsid w:val="007960EC"/>
    <w:rsid w:val="00797139"/>
    <w:rsid w:val="007A4BBB"/>
    <w:rsid w:val="007A65CF"/>
    <w:rsid w:val="007A7F05"/>
    <w:rsid w:val="007B08A6"/>
    <w:rsid w:val="007B2C58"/>
    <w:rsid w:val="007B321B"/>
    <w:rsid w:val="007B501E"/>
    <w:rsid w:val="007B59E0"/>
    <w:rsid w:val="007D1499"/>
    <w:rsid w:val="007D3342"/>
    <w:rsid w:val="007D33BD"/>
    <w:rsid w:val="007D434D"/>
    <w:rsid w:val="007F0928"/>
    <w:rsid w:val="007F3A9D"/>
    <w:rsid w:val="007F404F"/>
    <w:rsid w:val="0081484E"/>
    <w:rsid w:val="008170F4"/>
    <w:rsid w:val="008327B7"/>
    <w:rsid w:val="00843936"/>
    <w:rsid w:val="008452EE"/>
    <w:rsid w:val="00846C27"/>
    <w:rsid w:val="0085247E"/>
    <w:rsid w:val="0085486C"/>
    <w:rsid w:val="0085747A"/>
    <w:rsid w:val="0086146F"/>
    <w:rsid w:val="008625BA"/>
    <w:rsid w:val="00865F54"/>
    <w:rsid w:val="00875F2C"/>
    <w:rsid w:val="008807F9"/>
    <w:rsid w:val="008814C3"/>
    <w:rsid w:val="00883690"/>
    <w:rsid w:val="0089058A"/>
    <w:rsid w:val="00891256"/>
    <w:rsid w:val="008920BD"/>
    <w:rsid w:val="008A40AE"/>
    <w:rsid w:val="008B18A6"/>
    <w:rsid w:val="008B283D"/>
    <w:rsid w:val="008B598F"/>
    <w:rsid w:val="008C4D53"/>
    <w:rsid w:val="008E6263"/>
    <w:rsid w:val="009038BB"/>
    <w:rsid w:val="00910A19"/>
    <w:rsid w:val="00911554"/>
    <w:rsid w:val="00915D74"/>
    <w:rsid w:val="009242E2"/>
    <w:rsid w:val="00924CF7"/>
    <w:rsid w:val="0093359E"/>
    <w:rsid w:val="0093442F"/>
    <w:rsid w:val="009355D1"/>
    <w:rsid w:val="00940219"/>
    <w:rsid w:val="00940580"/>
    <w:rsid w:val="009468F1"/>
    <w:rsid w:val="00956D55"/>
    <w:rsid w:val="009668AF"/>
    <w:rsid w:val="00967D88"/>
    <w:rsid w:val="00974272"/>
    <w:rsid w:val="00980B40"/>
    <w:rsid w:val="00981CFA"/>
    <w:rsid w:val="009837EB"/>
    <w:rsid w:val="009867CD"/>
    <w:rsid w:val="0099608F"/>
    <w:rsid w:val="009A10A9"/>
    <w:rsid w:val="009A3702"/>
    <w:rsid w:val="009A406E"/>
    <w:rsid w:val="009A6735"/>
    <w:rsid w:val="009B0C01"/>
    <w:rsid w:val="009B68EB"/>
    <w:rsid w:val="009C0757"/>
    <w:rsid w:val="009C278C"/>
    <w:rsid w:val="009C2798"/>
    <w:rsid w:val="009C3D95"/>
    <w:rsid w:val="009D689B"/>
    <w:rsid w:val="009E1DEC"/>
    <w:rsid w:val="009F4EBF"/>
    <w:rsid w:val="009F5687"/>
    <w:rsid w:val="009F6CF7"/>
    <w:rsid w:val="009F7ADA"/>
    <w:rsid w:val="00A050C9"/>
    <w:rsid w:val="00A064DE"/>
    <w:rsid w:val="00A13003"/>
    <w:rsid w:val="00A2001D"/>
    <w:rsid w:val="00A270C2"/>
    <w:rsid w:val="00A3186B"/>
    <w:rsid w:val="00A32773"/>
    <w:rsid w:val="00A416E6"/>
    <w:rsid w:val="00A4266F"/>
    <w:rsid w:val="00A52527"/>
    <w:rsid w:val="00A52C7E"/>
    <w:rsid w:val="00A57789"/>
    <w:rsid w:val="00A60D84"/>
    <w:rsid w:val="00A611EF"/>
    <w:rsid w:val="00A63821"/>
    <w:rsid w:val="00A66871"/>
    <w:rsid w:val="00A77F3C"/>
    <w:rsid w:val="00A84DD4"/>
    <w:rsid w:val="00A85EA6"/>
    <w:rsid w:val="00A900DC"/>
    <w:rsid w:val="00A91F85"/>
    <w:rsid w:val="00AA1E46"/>
    <w:rsid w:val="00AA3613"/>
    <w:rsid w:val="00AE7CC0"/>
    <w:rsid w:val="00AF06C8"/>
    <w:rsid w:val="00AF2857"/>
    <w:rsid w:val="00AF31E6"/>
    <w:rsid w:val="00AF3BFD"/>
    <w:rsid w:val="00AF7744"/>
    <w:rsid w:val="00B1230C"/>
    <w:rsid w:val="00B125B6"/>
    <w:rsid w:val="00B23A77"/>
    <w:rsid w:val="00B240EE"/>
    <w:rsid w:val="00B25DD2"/>
    <w:rsid w:val="00B26B13"/>
    <w:rsid w:val="00B27B0C"/>
    <w:rsid w:val="00B46BE1"/>
    <w:rsid w:val="00B60561"/>
    <w:rsid w:val="00B60722"/>
    <w:rsid w:val="00B60EBC"/>
    <w:rsid w:val="00B650A8"/>
    <w:rsid w:val="00B73609"/>
    <w:rsid w:val="00B755E3"/>
    <w:rsid w:val="00B764DC"/>
    <w:rsid w:val="00B8545B"/>
    <w:rsid w:val="00B9710E"/>
    <w:rsid w:val="00BA58A7"/>
    <w:rsid w:val="00BA6CE8"/>
    <w:rsid w:val="00BB1C20"/>
    <w:rsid w:val="00BF5123"/>
    <w:rsid w:val="00BF5ED4"/>
    <w:rsid w:val="00BF6167"/>
    <w:rsid w:val="00C0034D"/>
    <w:rsid w:val="00C0039A"/>
    <w:rsid w:val="00C0670F"/>
    <w:rsid w:val="00C07609"/>
    <w:rsid w:val="00C13BEC"/>
    <w:rsid w:val="00C15CDA"/>
    <w:rsid w:val="00C237D6"/>
    <w:rsid w:val="00C33A4D"/>
    <w:rsid w:val="00C355DA"/>
    <w:rsid w:val="00C42C15"/>
    <w:rsid w:val="00C42D4B"/>
    <w:rsid w:val="00C47D55"/>
    <w:rsid w:val="00C655CA"/>
    <w:rsid w:val="00C72452"/>
    <w:rsid w:val="00C7283E"/>
    <w:rsid w:val="00C822B9"/>
    <w:rsid w:val="00C9103B"/>
    <w:rsid w:val="00C9164D"/>
    <w:rsid w:val="00C926EA"/>
    <w:rsid w:val="00C93F14"/>
    <w:rsid w:val="00CA1884"/>
    <w:rsid w:val="00CA30D9"/>
    <w:rsid w:val="00CA5828"/>
    <w:rsid w:val="00CB0046"/>
    <w:rsid w:val="00CC2049"/>
    <w:rsid w:val="00CD2D88"/>
    <w:rsid w:val="00CD78DD"/>
    <w:rsid w:val="00CE0CBA"/>
    <w:rsid w:val="00CE27D7"/>
    <w:rsid w:val="00CE4362"/>
    <w:rsid w:val="00CE5E66"/>
    <w:rsid w:val="00D04EDD"/>
    <w:rsid w:val="00D10D41"/>
    <w:rsid w:val="00D21CC9"/>
    <w:rsid w:val="00D304AC"/>
    <w:rsid w:val="00D3062B"/>
    <w:rsid w:val="00D32D0B"/>
    <w:rsid w:val="00D34E59"/>
    <w:rsid w:val="00D46AD8"/>
    <w:rsid w:val="00D473B7"/>
    <w:rsid w:val="00D53505"/>
    <w:rsid w:val="00D61A44"/>
    <w:rsid w:val="00D63AD8"/>
    <w:rsid w:val="00D63CDA"/>
    <w:rsid w:val="00D7184E"/>
    <w:rsid w:val="00D7227F"/>
    <w:rsid w:val="00D723C1"/>
    <w:rsid w:val="00D72AE8"/>
    <w:rsid w:val="00D74E1D"/>
    <w:rsid w:val="00D77130"/>
    <w:rsid w:val="00D80CE3"/>
    <w:rsid w:val="00D81C1B"/>
    <w:rsid w:val="00D82985"/>
    <w:rsid w:val="00D90469"/>
    <w:rsid w:val="00D927D8"/>
    <w:rsid w:val="00DB735C"/>
    <w:rsid w:val="00DC54D7"/>
    <w:rsid w:val="00DC59F0"/>
    <w:rsid w:val="00DC63B1"/>
    <w:rsid w:val="00DC6FE3"/>
    <w:rsid w:val="00DD332D"/>
    <w:rsid w:val="00DD4F1A"/>
    <w:rsid w:val="00DE53B1"/>
    <w:rsid w:val="00DE5951"/>
    <w:rsid w:val="00DE5B79"/>
    <w:rsid w:val="00DE64AD"/>
    <w:rsid w:val="00DF1DBD"/>
    <w:rsid w:val="00DF298A"/>
    <w:rsid w:val="00DF44D5"/>
    <w:rsid w:val="00DF5EA7"/>
    <w:rsid w:val="00E30AEF"/>
    <w:rsid w:val="00E3309F"/>
    <w:rsid w:val="00E427C9"/>
    <w:rsid w:val="00E44081"/>
    <w:rsid w:val="00E519C9"/>
    <w:rsid w:val="00E53CA3"/>
    <w:rsid w:val="00E55AF4"/>
    <w:rsid w:val="00E576D3"/>
    <w:rsid w:val="00E618B2"/>
    <w:rsid w:val="00E6455B"/>
    <w:rsid w:val="00E64866"/>
    <w:rsid w:val="00E7428A"/>
    <w:rsid w:val="00E864B6"/>
    <w:rsid w:val="00E87169"/>
    <w:rsid w:val="00EB5AD3"/>
    <w:rsid w:val="00ED24F0"/>
    <w:rsid w:val="00ED2D68"/>
    <w:rsid w:val="00EF4DB7"/>
    <w:rsid w:val="00F04332"/>
    <w:rsid w:val="00F17AEE"/>
    <w:rsid w:val="00F2075E"/>
    <w:rsid w:val="00F2665F"/>
    <w:rsid w:val="00F34C40"/>
    <w:rsid w:val="00F35432"/>
    <w:rsid w:val="00F5334F"/>
    <w:rsid w:val="00F549C8"/>
    <w:rsid w:val="00F7600A"/>
    <w:rsid w:val="00F76E8D"/>
    <w:rsid w:val="00F83DC7"/>
    <w:rsid w:val="00FA1606"/>
    <w:rsid w:val="00FA3970"/>
    <w:rsid w:val="00FB3BA1"/>
    <w:rsid w:val="00FB57C5"/>
    <w:rsid w:val="00FC49EA"/>
    <w:rsid w:val="00FC52D8"/>
    <w:rsid w:val="00FE27DF"/>
    <w:rsid w:val="00FE2E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customStyle="1" w:styleId="3GPPHeader">
    <w:name w:val="3GPP_Header"/>
    <w:basedOn w:val="BodyText"/>
    <w:qFormat/>
    <w:rsid w:val="002D192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BodyText">
    <w:name w:val="Body Text"/>
    <w:basedOn w:val="Normal"/>
    <w:link w:val="BodyTextChar"/>
    <w:uiPriority w:val="99"/>
    <w:semiHidden/>
    <w:unhideWhenUsed/>
    <w:rsid w:val="002D192C"/>
    <w:pPr>
      <w:spacing w:after="120"/>
    </w:pPr>
  </w:style>
  <w:style w:type="character" w:customStyle="1" w:styleId="BodyTextChar">
    <w:name w:val="Body Text Char"/>
    <w:basedOn w:val="DefaultParagraphFont"/>
    <w:link w:val="BodyText"/>
    <w:uiPriority w:val="99"/>
    <w:semiHidden/>
    <w:rsid w:val="002D19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467433491">
      <w:bodyDiv w:val="1"/>
      <w:marLeft w:val="0"/>
      <w:marRight w:val="0"/>
      <w:marTop w:val="0"/>
      <w:marBottom w:val="0"/>
      <w:divBdr>
        <w:top w:val="none" w:sz="0" w:space="0" w:color="auto"/>
        <w:left w:val="none" w:sz="0" w:space="0" w:color="auto"/>
        <w:bottom w:val="none" w:sz="0" w:space="0" w:color="auto"/>
        <w:right w:val="none" w:sz="0" w:space="0" w:color="auto"/>
      </w:divBdr>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838617784">
      <w:bodyDiv w:val="1"/>
      <w:marLeft w:val="0"/>
      <w:marRight w:val="0"/>
      <w:marTop w:val="0"/>
      <w:marBottom w:val="0"/>
      <w:divBdr>
        <w:top w:val="none" w:sz="0" w:space="0" w:color="auto"/>
        <w:left w:val="none" w:sz="0" w:space="0" w:color="auto"/>
        <w:bottom w:val="none" w:sz="0" w:space="0" w:color="auto"/>
        <w:right w:val="none" w:sz="0" w:space="0" w:color="auto"/>
      </w:divBdr>
    </w:div>
    <w:div w:id="967472097">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089544301">
      <w:bodyDiv w:val="1"/>
      <w:marLeft w:val="0"/>
      <w:marRight w:val="0"/>
      <w:marTop w:val="0"/>
      <w:marBottom w:val="0"/>
      <w:divBdr>
        <w:top w:val="none" w:sz="0" w:space="0" w:color="auto"/>
        <w:left w:val="none" w:sz="0" w:space="0" w:color="auto"/>
        <w:bottom w:val="none" w:sz="0" w:space="0" w:color="auto"/>
        <w:right w:val="none" w:sz="0" w:space="0" w:color="auto"/>
      </w:divBdr>
    </w:div>
    <w:div w:id="1493063286">
      <w:bodyDiv w:val="1"/>
      <w:marLeft w:val="0"/>
      <w:marRight w:val="0"/>
      <w:marTop w:val="0"/>
      <w:marBottom w:val="0"/>
      <w:divBdr>
        <w:top w:val="none" w:sz="0" w:space="0" w:color="auto"/>
        <w:left w:val="none" w:sz="0" w:space="0" w:color="auto"/>
        <w:bottom w:val="none" w:sz="0" w:space="0" w:color="auto"/>
        <w:right w:val="none" w:sz="0" w:space="0" w:color="auto"/>
      </w:divBdr>
    </w:div>
    <w:div w:id="1517618870">
      <w:bodyDiv w:val="1"/>
      <w:marLeft w:val="0"/>
      <w:marRight w:val="0"/>
      <w:marTop w:val="0"/>
      <w:marBottom w:val="0"/>
      <w:divBdr>
        <w:top w:val="none" w:sz="0" w:space="0" w:color="auto"/>
        <w:left w:val="none" w:sz="0" w:space="0" w:color="auto"/>
        <w:bottom w:val="none" w:sz="0" w:space="0" w:color="auto"/>
        <w:right w:val="none" w:sz="0" w:space="0" w:color="auto"/>
      </w:divBdr>
    </w:div>
    <w:div w:id="1654335586">
      <w:bodyDiv w:val="1"/>
      <w:marLeft w:val="0"/>
      <w:marRight w:val="0"/>
      <w:marTop w:val="0"/>
      <w:marBottom w:val="0"/>
      <w:divBdr>
        <w:top w:val="none" w:sz="0" w:space="0" w:color="auto"/>
        <w:left w:val="none" w:sz="0" w:space="0" w:color="auto"/>
        <w:bottom w:val="none" w:sz="0" w:space="0" w:color="auto"/>
        <w:right w:val="none" w:sz="0" w:space="0" w:color="auto"/>
      </w:divBdr>
    </w:div>
    <w:div w:id="1859419708">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1982226988">
      <w:bodyDiv w:val="1"/>
      <w:marLeft w:val="0"/>
      <w:marRight w:val="0"/>
      <w:marTop w:val="0"/>
      <w:marBottom w:val="0"/>
      <w:divBdr>
        <w:top w:val="none" w:sz="0" w:space="0" w:color="auto"/>
        <w:left w:val="none" w:sz="0" w:space="0" w:color="auto"/>
        <w:bottom w:val="none" w:sz="0" w:space="0" w:color="auto"/>
        <w:right w:val="none" w:sz="0" w:space="0" w:color="auto"/>
      </w:divBdr>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18</cp:revision>
  <dcterms:created xsi:type="dcterms:W3CDTF">2021-04-30T11:03:00Z</dcterms:created>
  <dcterms:modified xsi:type="dcterms:W3CDTF">2021-05-10T19:22:00Z</dcterms:modified>
</cp:coreProperties>
</file>